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678" w:rsidRPr="00FD5471" w:rsidRDefault="00106678" w:rsidP="008566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471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106678" w:rsidRPr="00FD5471" w:rsidRDefault="00106678" w:rsidP="008566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471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106678" w:rsidRPr="00FD5471" w:rsidRDefault="00106678" w:rsidP="008566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471">
        <w:rPr>
          <w:rFonts w:ascii="Times New Roman" w:hAnsi="Times New Roman" w:cs="Times New Roman"/>
          <w:b/>
          <w:sz w:val="24"/>
          <w:szCs w:val="24"/>
        </w:rPr>
        <w:t>БОХАНСКИЙ РАЙОН</w:t>
      </w:r>
    </w:p>
    <w:p w:rsidR="00106678" w:rsidRPr="00FD5471" w:rsidRDefault="00106678" w:rsidP="008566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471">
        <w:rPr>
          <w:rFonts w:ascii="Times New Roman" w:hAnsi="Times New Roman" w:cs="Times New Roman"/>
          <w:b/>
          <w:sz w:val="24"/>
          <w:szCs w:val="24"/>
        </w:rPr>
        <w:t>Муниципальное образование «Олонки»</w:t>
      </w:r>
    </w:p>
    <w:p w:rsidR="00106678" w:rsidRPr="00FD5471" w:rsidRDefault="00C40FC5" w:rsidP="00C40FC5">
      <w:pPr>
        <w:tabs>
          <w:tab w:val="left" w:pos="4140"/>
        </w:tabs>
        <w:rPr>
          <w:rFonts w:ascii="Times New Roman" w:hAnsi="Times New Roman" w:cs="Times New Roman"/>
          <w:b/>
          <w:sz w:val="24"/>
          <w:szCs w:val="24"/>
        </w:rPr>
      </w:pPr>
      <w:r w:rsidRPr="00FD5471">
        <w:rPr>
          <w:rFonts w:ascii="Times New Roman" w:hAnsi="Times New Roman" w:cs="Times New Roman"/>
          <w:b/>
          <w:sz w:val="24"/>
          <w:szCs w:val="24"/>
        </w:rPr>
        <w:tab/>
      </w:r>
    </w:p>
    <w:p w:rsidR="008C3D86" w:rsidRDefault="005D1080" w:rsidP="001066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Протокол № </w:t>
      </w:r>
      <w:r w:rsidR="008C3D86">
        <w:rPr>
          <w:rFonts w:ascii="Times New Roman" w:hAnsi="Times New Roman" w:cs="Times New Roman"/>
          <w:b/>
          <w:sz w:val="24"/>
          <w:szCs w:val="24"/>
        </w:rPr>
        <w:t>1</w:t>
      </w:r>
    </w:p>
    <w:p w:rsidR="005D6C34" w:rsidRPr="00FD5471" w:rsidRDefault="005D1080" w:rsidP="001066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2600">
        <w:rPr>
          <w:rFonts w:ascii="Times New Roman" w:hAnsi="Times New Roman" w:cs="Times New Roman"/>
          <w:b/>
          <w:sz w:val="24"/>
          <w:szCs w:val="24"/>
        </w:rPr>
        <w:t>С</w:t>
      </w:r>
      <w:r w:rsidR="00F62271" w:rsidRPr="00FD5471">
        <w:rPr>
          <w:rFonts w:ascii="Times New Roman" w:hAnsi="Times New Roman" w:cs="Times New Roman"/>
          <w:b/>
          <w:sz w:val="24"/>
          <w:szCs w:val="24"/>
        </w:rPr>
        <w:t>обрани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E226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2271" w:rsidRPr="00FD5471">
        <w:rPr>
          <w:rFonts w:ascii="Times New Roman" w:hAnsi="Times New Roman" w:cs="Times New Roman"/>
          <w:b/>
          <w:sz w:val="24"/>
          <w:szCs w:val="24"/>
        </w:rPr>
        <w:t>граждан</w:t>
      </w:r>
      <w:r w:rsidR="00E226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2271" w:rsidRPr="00FD5471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AB4AA2" w:rsidRPr="00FD5471">
        <w:rPr>
          <w:rFonts w:ascii="Times New Roman" w:hAnsi="Times New Roman" w:cs="Times New Roman"/>
          <w:b/>
          <w:sz w:val="24"/>
          <w:szCs w:val="24"/>
        </w:rPr>
        <w:t xml:space="preserve"> «Олонки»</w:t>
      </w:r>
    </w:p>
    <w:p w:rsidR="00106678" w:rsidRPr="00FD5471" w:rsidRDefault="00106678" w:rsidP="00106678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06678" w:rsidRPr="00577E0C" w:rsidRDefault="00FD6F1C" w:rsidP="0010667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0E2E20">
        <w:rPr>
          <w:rFonts w:ascii="Times New Roman" w:hAnsi="Times New Roman" w:cs="Times New Roman"/>
          <w:sz w:val="26"/>
          <w:szCs w:val="26"/>
        </w:rPr>
        <w:t>9</w:t>
      </w:r>
      <w:r w:rsidR="00577E0C" w:rsidRPr="00577E0C">
        <w:rPr>
          <w:rFonts w:ascii="Times New Roman" w:hAnsi="Times New Roman" w:cs="Times New Roman"/>
          <w:sz w:val="26"/>
          <w:szCs w:val="26"/>
        </w:rPr>
        <w:t>.0</w:t>
      </w:r>
      <w:r w:rsidR="000E2E20">
        <w:rPr>
          <w:rFonts w:ascii="Times New Roman" w:hAnsi="Times New Roman" w:cs="Times New Roman"/>
          <w:sz w:val="26"/>
          <w:szCs w:val="26"/>
        </w:rPr>
        <w:t>1</w:t>
      </w:r>
      <w:r w:rsidR="00577E0C" w:rsidRPr="00577E0C">
        <w:rPr>
          <w:rFonts w:ascii="Times New Roman" w:hAnsi="Times New Roman" w:cs="Times New Roman"/>
          <w:sz w:val="26"/>
          <w:szCs w:val="26"/>
        </w:rPr>
        <w:t>.20</w:t>
      </w:r>
      <w:r w:rsidR="000E2E2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1</w:t>
      </w:r>
      <w:r w:rsidR="00106678" w:rsidRPr="00577E0C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                    </w:t>
      </w:r>
      <w:r w:rsidR="008C3D86">
        <w:rPr>
          <w:rFonts w:ascii="Times New Roman" w:hAnsi="Times New Roman" w:cs="Times New Roman"/>
          <w:sz w:val="26"/>
          <w:szCs w:val="26"/>
        </w:rPr>
        <w:tab/>
      </w:r>
      <w:r w:rsidR="008C3D86">
        <w:rPr>
          <w:rFonts w:ascii="Times New Roman" w:hAnsi="Times New Roman" w:cs="Times New Roman"/>
          <w:sz w:val="26"/>
          <w:szCs w:val="26"/>
        </w:rPr>
        <w:tab/>
      </w:r>
      <w:r w:rsidR="00106678" w:rsidRPr="00577E0C">
        <w:rPr>
          <w:rFonts w:ascii="Times New Roman" w:hAnsi="Times New Roman" w:cs="Times New Roman"/>
          <w:sz w:val="26"/>
          <w:szCs w:val="26"/>
        </w:rPr>
        <w:t xml:space="preserve">  с. Олонки</w:t>
      </w:r>
    </w:p>
    <w:p w:rsidR="00106678" w:rsidRDefault="00106678" w:rsidP="00106678">
      <w:pPr>
        <w:rPr>
          <w:rFonts w:ascii="Times New Roman" w:hAnsi="Times New Roman" w:cs="Times New Roman"/>
          <w:sz w:val="26"/>
          <w:szCs w:val="26"/>
        </w:rPr>
      </w:pPr>
      <w:r w:rsidRPr="00577E0C">
        <w:rPr>
          <w:rFonts w:ascii="Times New Roman" w:hAnsi="Times New Roman" w:cs="Times New Roman"/>
          <w:sz w:val="26"/>
          <w:szCs w:val="26"/>
        </w:rPr>
        <w:t xml:space="preserve"> время  </w:t>
      </w:r>
      <w:r w:rsidR="00FD6F1C">
        <w:rPr>
          <w:rFonts w:ascii="Times New Roman" w:hAnsi="Times New Roman" w:cs="Times New Roman"/>
          <w:sz w:val="26"/>
          <w:szCs w:val="26"/>
        </w:rPr>
        <w:t>09</w:t>
      </w:r>
      <w:r w:rsidRPr="00577E0C">
        <w:rPr>
          <w:rFonts w:ascii="Times New Roman" w:hAnsi="Times New Roman" w:cs="Times New Roman"/>
          <w:sz w:val="26"/>
          <w:szCs w:val="26"/>
        </w:rPr>
        <w:t>:</w:t>
      </w:r>
      <w:r w:rsidR="00AB4AA2">
        <w:rPr>
          <w:rFonts w:ascii="Times New Roman" w:hAnsi="Times New Roman" w:cs="Times New Roman"/>
          <w:sz w:val="26"/>
          <w:szCs w:val="26"/>
        </w:rPr>
        <w:t>0</w:t>
      </w:r>
      <w:r w:rsidR="00C90A8D">
        <w:rPr>
          <w:rFonts w:ascii="Times New Roman" w:hAnsi="Times New Roman" w:cs="Times New Roman"/>
          <w:sz w:val="26"/>
          <w:szCs w:val="26"/>
        </w:rPr>
        <w:t>0</w:t>
      </w:r>
    </w:p>
    <w:p w:rsidR="003A08F3" w:rsidRPr="00577E0C" w:rsidRDefault="003A08F3" w:rsidP="00106678">
      <w:pPr>
        <w:rPr>
          <w:rFonts w:ascii="Times New Roman" w:hAnsi="Times New Roman" w:cs="Times New Roman"/>
          <w:sz w:val="26"/>
          <w:szCs w:val="26"/>
        </w:rPr>
      </w:pPr>
    </w:p>
    <w:p w:rsidR="000B521F" w:rsidRDefault="000B521F" w:rsidP="000B52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</w:t>
      </w:r>
      <w:proofErr w:type="gramStart"/>
      <w:r w:rsidRPr="000B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Иркутская область, Боханский район, с. Олонки, ул. </w:t>
      </w:r>
      <w:r w:rsidR="008C3D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Калинина, д.5</w:t>
      </w:r>
      <w:r w:rsidRPr="000B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здание </w:t>
      </w:r>
      <w:r w:rsidR="008C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0B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«Олонки».</w:t>
      </w:r>
      <w:proofErr w:type="gramEnd"/>
    </w:p>
    <w:p w:rsidR="000B521F" w:rsidRPr="000B521F" w:rsidRDefault="000B521F" w:rsidP="000B52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21F" w:rsidRPr="000B521F" w:rsidRDefault="000B521F" w:rsidP="000B521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5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:rsidR="000B521F" w:rsidRDefault="000B521F" w:rsidP="0053261D">
      <w:pPr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B521F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Определение</w:t>
      </w:r>
      <w:r w:rsidRPr="000B521F">
        <w:rPr>
          <w:rFonts w:ascii="Times New Roman" w:hAnsi="Times New Roman" w:cs="Times New Roman"/>
          <w:b/>
          <w:sz w:val="24"/>
          <w:szCs w:val="24"/>
        </w:rPr>
        <w:t xml:space="preserve"> перечня мероприятий,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E341EC">
        <w:rPr>
          <w:rFonts w:ascii="Times New Roman" w:hAnsi="Times New Roman" w:cs="Times New Roman"/>
          <w:b/>
          <w:sz w:val="24"/>
          <w:szCs w:val="24"/>
        </w:rPr>
        <w:t>рамках</w:t>
      </w:r>
      <w:r w:rsidR="00FD6F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61D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Pr="000B521F">
        <w:rPr>
          <w:rFonts w:ascii="Times New Roman" w:hAnsi="Times New Roman" w:cs="Times New Roman"/>
          <w:b/>
          <w:sz w:val="24"/>
          <w:szCs w:val="24"/>
        </w:rPr>
        <w:t xml:space="preserve"> Государственной программы «Народные инициативы» на  20</w:t>
      </w:r>
      <w:r w:rsidR="000E2E20">
        <w:rPr>
          <w:rFonts w:ascii="Times New Roman" w:hAnsi="Times New Roman" w:cs="Times New Roman"/>
          <w:b/>
          <w:sz w:val="24"/>
          <w:szCs w:val="24"/>
        </w:rPr>
        <w:t>2</w:t>
      </w:r>
      <w:r w:rsidR="00FD6F1C">
        <w:rPr>
          <w:rFonts w:ascii="Times New Roman" w:hAnsi="Times New Roman" w:cs="Times New Roman"/>
          <w:b/>
          <w:sz w:val="24"/>
          <w:szCs w:val="24"/>
        </w:rPr>
        <w:t>1</w:t>
      </w:r>
      <w:r w:rsidR="008C3D86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653F7C" w:rsidRPr="0093359F" w:rsidRDefault="00653F7C" w:rsidP="00653F7C">
      <w:pPr>
        <w:tabs>
          <w:tab w:val="left" w:pos="241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3359F">
        <w:rPr>
          <w:rFonts w:ascii="Times New Roman" w:hAnsi="Times New Roman" w:cs="Times New Roman"/>
          <w:sz w:val="26"/>
          <w:szCs w:val="26"/>
        </w:rPr>
        <w:t xml:space="preserve">Вел </w:t>
      </w:r>
      <w:r>
        <w:rPr>
          <w:rFonts w:ascii="Times New Roman" w:hAnsi="Times New Roman" w:cs="Times New Roman"/>
          <w:sz w:val="26"/>
          <w:szCs w:val="26"/>
        </w:rPr>
        <w:t>собрание</w:t>
      </w:r>
      <w:r w:rsidRPr="0093359F">
        <w:rPr>
          <w:rFonts w:ascii="Times New Roman" w:hAnsi="Times New Roman" w:cs="Times New Roman"/>
          <w:sz w:val="26"/>
          <w:szCs w:val="26"/>
        </w:rPr>
        <w:t xml:space="preserve">: </w:t>
      </w:r>
    </w:p>
    <w:tbl>
      <w:tblPr>
        <w:tblW w:w="10159" w:type="dxa"/>
        <w:tblInd w:w="-34" w:type="dxa"/>
        <w:tblLayout w:type="fixed"/>
        <w:tblLook w:val="0000"/>
      </w:tblPr>
      <w:tblGrid>
        <w:gridCol w:w="216"/>
        <w:gridCol w:w="9707"/>
        <w:gridCol w:w="225"/>
        <w:gridCol w:w="11"/>
      </w:tblGrid>
      <w:tr w:rsidR="00653F7C" w:rsidRPr="00410ECB" w:rsidTr="000A3AD9">
        <w:trPr>
          <w:gridAfter w:val="1"/>
          <w:wAfter w:w="11" w:type="dxa"/>
          <w:trHeight w:val="180"/>
        </w:trPr>
        <w:tc>
          <w:tcPr>
            <w:tcW w:w="10148" w:type="dxa"/>
            <w:gridSpan w:val="3"/>
          </w:tcPr>
          <w:p w:rsidR="00653F7C" w:rsidRDefault="00653F7C" w:rsidP="000A3AD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sz w:val="24"/>
                <w:u w:val="single"/>
              </w:rPr>
              <w:t>Глава МО «Олонки»</w:t>
            </w:r>
            <w:proofErr w:type="gramStart"/>
            <w:r w:rsidRPr="005A16F3">
              <w:rPr>
                <w:rFonts w:ascii="Courier New" w:hAnsi="Courier New" w:cs="Courier New"/>
                <w:b/>
                <w:sz w:val="24"/>
                <w:u w:val="single"/>
              </w:rPr>
              <w:t>:</w:t>
            </w:r>
            <w:r w:rsidRPr="00410ECB">
              <w:rPr>
                <w:rFonts w:ascii="Courier New" w:hAnsi="Courier New" w:cs="Courier New"/>
              </w:rPr>
              <w:t>Н</w:t>
            </w:r>
            <w:proofErr w:type="gramEnd"/>
            <w:r w:rsidRPr="00410ECB">
              <w:rPr>
                <w:rFonts w:ascii="Courier New" w:hAnsi="Courier New" w:cs="Courier New"/>
              </w:rPr>
              <w:t>ефедьев Сергей Николаевич – глава администрации муниципального образования «Олонки»;</w:t>
            </w:r>
          </w:p>
          <w:p w:rsidR="00653F7C" w:rsidRPr="00410ECB" w:rsidRDefault="00653F7C" w:rsidP="000A3AD9">
            <w:pPr>
              <w:autoSpaceDE w:val="0"/>
              <w:autoSpaceDN w:val="0"/>
              <w:adjustRightInd w:val="0"/>
              <w:ind w:right="2"/>
              <w:rPr>
                <w:rFonts w:ascii="Courier New" w:hAnsi="Courier New" w:cs="Courier New"/>
              </w:rPr>
            </w:pPr>
            <w:r w:rsidRPr="00733273">
              <w:rPr>
                <w:rFonts w:ascii="Courier New" w:hAnsi="Courier New" w:cs="Courier New"/>
                <w:b/>
                <w:u w:val="single"/>
              </w:rPr>
              <w:t>Секретарь:</w:t>
            </w:r>
            <w:r w:rsidRPr="005525ED">
              <w:rPr>
                <w:rFonts w:ascii="Courier New" w:hAnsi="Courier New" w:cs="Courier New"/>
                <w:b/>
              </w:rPr>
              <w:t xml:space="preserve"> </w:t>
            </w:r>
            <w:proofErr w:type="spellStart"/>
            <w:r w:rsidRPr="00410ECB">
              <w:rPr>
                <w:rFonts w:ascii="Courier New" w:hAnsi="Courier New" w:cs="Courier New"/>
              </w:rPr>
              <w:t>Федурина</w:t>
            </w:r>
            <w:proofErr w:type="spellEnd"/>
            <w:r w:rsidRPr="00410ECB">
              <w:rPr>
                <w:rFonts w:ascii="Courier New" w:hAnsi="Courier New" w:cs="Courier New"/>
              </w:rPr>
              <w:t xml:space="preserve"> Наталья Александровна </w:t>
            </w:r>
            <w:proofErr w:type="gramStart"/>
            <w:r w:rsidRPr="00410ECB">
              <w:rPr>
                <w:rFonts w:ascii="Courier New" w:hAnsi="Courier New" w:cs="Courier New"/>
              </w:rPr>
              <w:t>–з</w:t>
            </w:r>
            <w:proofErr w:type="gramEnd"/>
            <w:r w:rsidRPr="00410ECB">
              <w:rPr>
                <w:rFonts w:ascii="Courier New" w:hAnsi="Courier New" w:cs="Courier New"/>
              </w:rPr>
              <w:t>аместитель главы администрации МО «Олонки»</w:t>
            </w:r>
          </w:p>
          <w:p w:rsidR="00653F7C" w:rsidRPr="00410ECB" w:rsidRDefault="00653F7C" w:rsidP="000A3AD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A16F3">
              <w:rPr>
                <w:rFonts w:ascii="Courier New" w:hAnsi="Courier New" w:cs="Courier New"/>
                <w:b/>
                <w:sz w:val="24"/>
                <w:u w:val="single"/>
              </w:rPr>
              <w:t>Присутствовали</w:t>
            </w:r>
            <w:r>
              <w:rPr>
                <w:rFonts w:ascii="Courier New" w:hAnsi="Courier New" w:cs="Courier New"/>
                <w:b/>
                <w:sz w:val="24"/>
                <w:u w:val="single"/>
              </w:rPr>
              <w:t>:</w:t>
            </w:r>
          </w:p>
          <w:p w:rsidR="00653F7C" w:rsidRPr="00410ECB" w:rsidRDefault="00653F7C" w:rsidP="000A3AD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653F7C" w:rsidRPr="0093359F" w:rsidTr="00653F7C">
        <w:trPr>
          <w:gridBefore w:val="1"/>
          <w:wBefore w:w="216" w:type="dxa"/>
          <w:trHeight w:val="1291"/>
        </w:trPr>
        <w:tc>
          <w:tcPr>
            <w:tcW w:w="9707" w:type="dxa"/>
          </w:tcPr>
          <w:tbl>
            <w:tblPr>
              <w:tblStyle w:val="a4"/>
              <w:tblW w:w="108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937"/>
              <w:gridCol w:w="4961"/>
              <w:gridCol w:w="2962"/>
            </w:tblGrid>
            <w:tr w:rsidR="00653F7C" w:rsidRPr="00725B3F" w:rsidTr="000A3AD9">
              <w:tc>
                <w:tcPr>
                  <w:tcW w:w="2937" w:type="dxa"/>
                </w:tcPr>
                <w:p w:rsidR="00653F7C" w:rsidRPr="00725B3F" w:rsidRDefault="00653F7C" w:rsidP="000A3AD9">
                  <w:pPr>
                    <w:jc w:val="left"/>
                    <w:rPr>
                      <w:rFonts w:ascii="Courier New" w:hAnsi="Courier New" w:cs="Courier New"/>
                      <w:color w:val="000000"/>
                    </w:rPr>
                  </w:pPr>
                  <w:r w:rsidRPr="00725B3F">
                    <w:rPr>
                      <w:rFonts w:ascii="Courier New" w:hAnsi="Courier New" w:cs="Courier New"/>
                      <w:color w:val="000000"/>
                    </w:rPr>
                    <w:t>Депутаты</w:t>
                  </w:r>
                  <w:r w:rsidR="005F501F">
                    <w:rPr>
                      <w:rFonts w:ascii="Courier New" w:hAnsi="Courier New" w:cs="Courier New"/>
                      <w:color w:val="000000"/>
                    </w:rPr>
                    <w:t xml:space="preserve"> Думы «Олонки»</w:t>
                  </w:r>
                  <w:r w:rsidRPr="00725B3F">
                    <w:rPr>
                      <w:rFonts w:ascii="Courier New" w:hAnsi="Courier New" w:cs="Courier New"/>
                      <w:color w:val="000000"/>
                    </w:rPr>
                    <w:t>:</w:t>
                  </w:r>
                </w:p>
              </w:tc>
              <w:tc>
                <w:tcPr>
                  <w:tcW w:w="7923" w:type="dxa"/>
                  <w:gridSpan w:val="2"/>
                </w:tcPr>
                <w:p w:rsidR="00653F7C" w:rsidRPr="00725B3F" w:rsidRDefault="00653F7C" w:rsidP="000A3AD9">
                  <w:pPr>
                    <w:ind w:right="-68"/>
                    <w:jc w:val="left"/>
                    <w:rPr>
                      <w:rFonts w:ascii="Courier New" w:hAnsi="Courier New" w:cs="Courier New"/>
                      <w:color w:val="000000"/>
                    </w:rPr>
                  </w:pPr>
                  <w:proofErr w:type="spellStart"/>
                  <w:r w:rsidRPr="00725B3F">
                    <w:rPr>
                      <w:rFonts w:ascii="Courier New" w:hAnsi="Courier New" w:cs="Courier New"/>
                      <w:color w:val="000000"/>
                    </w:rPr>
                    <w:t>Алексеенко</w:t>
                  </w:r>
                  <w:proofErr w:type="spellEnd"/>
                  <w:r w:rsidRPr="00725B3F">
                    <w:rPr>
                      <w:rFonts w:ascii="Courier New" w:hAnsi="Courier New" w:cs="Courier New"/>
                      <w:color w:val="000000"/>
                    </w:rPr>
                    <w:t xml:space="preserve"> Николай Кузьмич</w:t>
                  </w:r>
                </w:p>
              </w:tc>
            </w:tr>
            <w:tr w:rsidR="00653F7C" w:rsidRPr="00725B3F" w:rsidTr="000A3AD9">
              <w:tc>
                <w:tcPr>
                  <w:tcW w:w="2937" w:type="dxa"/>
                </w:tcPr>
                <w:p w:rsidR="00653F7C" w:rsidRPr="00725B3F" w:rsidRDefault="00653F7C" w:rsidP="000A3AD9">
                  <w:pPr>
                    <w:jc w:val="left"/>
                    <w:rPr>
                      <w:rFonts w:ascii="Courier New" w:hAnsi="Courier New" w:cs="Courier New"/>
                      <w:color w:val="000000"/>
                      <w:sz w:val="6"/>
                      <w:szCs w:val="6"/>
                    </w:rPr>
                  </w:pPr>
                </w:p>
              </w:tc>
              <w:tc>
                <w:tcPr>
                  <w:tcW w:w="4961" w:type="dxa"/>
                </w:tcPr>
                <w:p w:rsidR="00653F7C" w:rsidRPr="00725B3F" w:rsidRDefault="00653F7C" w:rsidP="000A3AD9">
                  <w:pPr>
                    <w:jc w:val="left"/>
                    <w:rPr>
                      <w:rFonts w:ascii="Courier New" w:hAnsi="Courier New" w:cs="Courier New"/>
                      <w:sz w:val="6"/>
                      <w:szCs w:val="6"/>
                    </w:rPr>
                  </w:pPr>
                </w:p>
              </w:tc>
              <w:tc>
                <w:tcPr>
                  <w:tcW w:w="2962" w:type="dxa"/>
                </w:tcPr>
                <w:p w:rsidR="00653F7C" w:rsidRPr="00725B3F" w:rsidRDefault="00653F7C" w:rsidP="000A3AD9">
                  <w:pPr>
                    <w:ind w:left="104" w:right="-68"/>
                    <w:jc w:val="left"/>
                    <w:rPr>
                      <w:rFonts w:ascii="Courier New" w:hAnsi="Courier New" w:cs="Courier New"/>
                      <w:color w:val="000000"/>
                      <w:sz w:val="6"/>
                      <w:szCs w:val="6"/>
                    </w:rPr>
                  </w:pPr>
                </w:p>
              </w:tc>
            </w:tr>
            <w:tr w:rsidR="00653F7C" w:rsidRPr="00725B3F" w:rsidTr="000A3AD9">
              <w:tc>
                <w:tcPr>
                  <w:tcW w:w="2937" w:type="dxa"/>
                </w:tcPr>
                <w:p w:rsidR="00653F7C" w:rsidRPr="00725B3F" w:rsidRDefault="00653F7C" w:rsidP="000A3AD9">
                  <w:pPr>
                    <w:jc w:val="left"/>
                    <w:rPr>
                      <w:rFonts w:ascii="Courier New" w:hAnsi="Courier New" w:cs="Courier New"/>
                      <w:color w:val="000000"/>
                    </w:rPr>
                  </w:pPr>
                </w:p>
              </w:tc>
              <w:tc>
                <w:tcPr>
                  <w:tcW w:w="7923" w:type="dxa"/>
                  <w:gridSpan w:val="2"/>
                </w:tcPr>
                <w:p w:rsidR="00653F7C" w:rsidRPr="00725B3F" w:rsidRDefault="00653F7C" w:rsidP="000A3AD9">
                  <w:pPr>
                    <w:ind w:right="-68"/>
                    <w:jc w:val="left"/>
                    <w:rPr>
                      <w:rFonts w:ascii="Courier New" w:hAnsi="Courier New" w:cs="Courier New"/>
                      <w:color w:val="000000"/>
                    </w:rPr>
                  </w:pPr>
                  <w:proofErr w:type="spellStart"/>
                  <w:r w:rsidRPr="00725B3F">
                    <w:rPr>
                      <w:rFonts w:ascii="Courier New" w:hAnsi="Courier New" w:cs="Courier New"/>
                      <w:color w:val="000000"/>
                    </w:rPr>
                    <w:t>Бояшова</w:t>
                  </w:r>
                  <w:proofErr w:type="spellEnd"/>
                  <w:r w:rsidRPr="00725B3F">
                    <w:rPr>
                      <w:rFonts w:ascii="Courier New" w:hAnsi="Courier New" w:cs="Courier New"/>
                      <w:color w:val="000000"/>
                    </w:rPr>
                    <w:t xml:space="preserve"> Наталья Викторовна</w:t>
                  </w:r>
                </w:p>
              </w:tc>
            </w:tr>
            <w:tr w:rsidR="00653F7C" w:rsidRPr="00725B3F" w:rsidTr="000A3AD9">
              <w:tc>
                <w:tcPr>
                  <w:tcW w:w="2937" w:type="dxa"/>
                </w:tcPr>
                <w:p w:rsidR="00653F7C" w:rsidRPr="00725B3F" w:rsidRDefault="00653F7C" w:rsidP="000A3AD9">
                  <w:pPr>
                    <w:jc w:val="left"/>
                    <w:rPr>
                      <w:rFonts w:ascii="Courier New" w:hAnsi="Courier New" w:cs="Courier New"/>
                      <w:color w:val="000000"/>
                      <w:sz w:val="6"/>
                      <w:szCs w:val="6"/>
                    </w:rPr>
                  </w:pPr>
                </w:p>
              </w:tc>
              <w:tc>
                <w:tcPr>
                  <w:tcW w:w="4961" w:type="dxa"/>
                </w:tcPr>
                <w:p w:rsidR="00653F7C" w:rsidRPr="00725B3F" w:rsidRDefault="00653F7C" w:rsidP="000A3AD9">
                  <w:pPr>
                    <w:ind w:firstLine="33"/>
                    <w:jc w:val="left"/>
                    <w:rPr>
                      <w:rFonts w:ascii="Courier New" w:hAnsi="Courier New" w:cs="Courier New"/>
                      <w:sz w:val="6"/>
                      <w:szCs w:val="6"/>
                    </w:rPr>
                  </w:pPr>
                </w:p>
              </w:tc>
              <w:tc>
                <w:tcPr>
                  <w:tcW w:w="2962" w:type="dxa"/>
                </w:tcPr>
                <w:p w:rsidR="00653F7C" w:rsidRPr="00725B3F" w:rsidRDefault="00653F7C" w:rsidP="000A3AD9">
                  <w:pPr>
                    <w:ind w:right="-68"/>
                    <w:jc w:val="left"/>
                    <w:rPr>
                      <w:rFonts w:ascii="Courier New" w:hAnsi="Courier New" w:cs="Courier New"/>
                      <w:color w:val="000000"/>
                      <w:sz w:val="6"/>
                      <w:szCs w:val="6"/>
                    </w:rPr>
                  </w:pPr>
                </w:p>
              </w:tc>
            </w:tr>
            <w:tr w:rsidR="00653F7C" w:rsidRPr="00725B3F" w:rsidTr="000A3AD9">
              <w:tc>
                <w:tcPr>
                  <w:tcW w:w="2937" w:type="dxa"/>
                </w:tcPr>
                <w:p w:rsidR="00653F7C" w:rsidRPr="00725B3F" w:rsidRDefault="00653F7C" w:rsidP="000A3AD9">
                  <w:pPr>
                    <w:rPr>
                      <w:rFonts w:ascii="Courier New" w:hAnsi="Courier New" w:cs="Courier New"/>
                      <w:color w:val="000000"/>
                      <w:sz w:val="6"/>
                      <w:szCs w:val="6"/>
                    </w:rPr>
                  </w:pPr>
                </w:p>
              </w:tc>
              <w:tc>
                <w:tcPr>
                  <w:tcW w:w="7923" w:type="dxa"/>
                  <w:gridSpan w:val="2"/>
                </w:tcPr>
                <w:p w:rsidR="00653F7C" w:rsidRPr="00725B3F" w:rsidRDefault="00653F7C" w:rsidP="000A3AD9">
                  <w:pPr>
                    <w:ind w:right="-68" w:firstLine="34"/>
                    <w:jc w:val="left"/>
                    <w:rPr>
                      <w:rFonts w:ascii="Courier New" w:hAnsi="Courier New" w:cs="Courier New"/>
                    </w:rPr>
                  </w:pPr>
                  <w:r w:rsidRPr="00725B3F">
                    <w:rPr>
                      <w:rFonts w:ascii="Courier New" w:hAnsi="Courier New" w:cs="Courier New"/>
                    </w:rPr>
                    <w:t>Казакова Ирина Владимировна</w:t>
                  </w:r>
                </w:p>
              </w:tc>
            </w:tr>
            <w:tr w:rsidR="00653F7C" w:rsidRPr="00725B3F" w:rsidTr="000A3AD9">
              <w:tc>
                <w:tcPr>
                  <w:tcW w:w="2937" w:type="dxa"/>
                </w:tcPr>
                <w:p w:rsidR="00653F7C" w:rsidRPr="00725B3F" w:rsidRDefault="00653F7C" w:rsidP="000A3AD9">
                  <w:pPr>
                    <w:rPr>
                      <w:rFonts w:ascii="Courier New" w:hAnsi="Courier New" w:cs="Courier New"/>
                      <w:color w:val="000000"/>
                      <w:sz w:val="6"/>
                      <w:szCs w:val="6"/>
                    </w:rPr>
                  </w:pPr>
                </w:p>
              </w:tc>
              <w:tc>
                <w:tcPr>
                  <w:tcW w:w="4961" w:type="dxa"/>
                </w:tcPr>
                <w:p w:rsidR="00653F7C" w:rsidRPr="00725B3F" w:rsidRDefault="00653F7C" w:rsidP="000A3AD9">
                  <w:pPr>
                    <w:rPr>
                      <w:rFonts w:ascii="Courier New" w:hAnsi="Courier New" w:cs="Courier New"/>
                      <w:sz w:val="6"/>
                      <w:szCs w:val="6"/>
                    </w:rPr>
                  </w:pPr>
                </w:p>
              </w:tc>
              <w:tc>
                <w:tcPr>
                  <w:tcW w:w="2962" w:type="dxa"/>
                </w:tcPr>
                <w:p w:rsidR="00653F7C" w:rsidRPr="00725B3F" w:rsidRDefault="00653F7C" w:rsidP="000A3AD9">
                  <w:pPr>
                    <w:ind w:right="-68" w:firstLine="34"/>
                    <w:rPr>
                      <w:rFonts w:ascii="Courier New" w:hAnsi="Courier New" w:cs="Courier New"/>
                      <w:sz w:val="6"/>
                      <w:szCs w:val="6"/>
                    </w:rPr>
                  </w:pPr>
                </w:p>
              </w:tc>
            </w:tr>
            <w:tr w:rsidR="00653F7C" w:rsidRPr="00725B3F" w:rsidTr="000A3AD9">
              <w:tc>
                <w:tcPr>
                  <w:tcW w:w="2937" w:type="dxa"/>
                </w:tcPr>
                <w:p w:rsidR="00653F7C" w:rsidRPr="00725B3F" w:rsidRDefault="00653F7C" w:rsidP="000A3AD9">
                  <w:pPr>
                    <w:rPr>
                      <w:rFonts w:ascii="Courier New" w:hAnsi="Courier New" w:cs="Courier New"/>
                      <w:color w:val="000000"/>
                    </w:rPr>
                  </w:pPr>
                </w:p>
              </w:tc>
              <w:tc>
                <w:tcPr>
                  <w:tcW w:w="7923" w:type="dxa"/>
                  <w:gridSpan w:val="2"/>
                </w:tcPr>
                <w:p w:rsidR="00653F7C" w:rsidRPr="00725B3F" w:rsidRDefault="00653F7C" w:rsidP="000A3AD9">
                  <w:pPr>
                    <w:ind w:right="-68"/>
                    <w:jc w:val="left"/>
                    <w:rPr>
                      <w:rFonts w:ascii="Courier New" w:hAnsi="Courier New" w:cs="Courier New"/>
                    </w:rPr>
                  </w:pPr>
                  <w:proofErr w:type="gramStart"/>
                  <w:r w:rsidRPr="00725B3F">
                    <w:rPr>
                      <w:rFonts w:ascii="Courier New" w:hAnsi="Courier New" w:cs="Courier New"/>
                    </w:rPr>
                    <w:t>Хорошев</w:t>
                  </w:r>
                  <w:proofErr w:type="gramEnd"/>
                  <w:r w:rsidRPr="00725B3F">
                    <w:rPr>
                      <w:rFonts w:ascii="Courier New" w:hAnsi="Courier New" w:cs="Courier New"/>
                    </w:rPr>
                    <w:t xml:space="preserve"> Константин Геннадьевич</w:t>
                  </w:r>
                </w:p>
              </w:tc>
            </w:tr>
          </w:tbl>
          <w:p w:rsidR="00653F7C" w:rsidRPr="00725B3F" w:rsidRDefault="00653F7C" w:rsidP="000A3AD9">
            <w:pPr>
              <w:autoSpaceDE w:val="0"/>
              <w:autoSpaceDN w:val="0"/>
              <w:adjustRightInd w:val="0"/>
              <w:ind w:right="2" w:firstLine="743"/>
              <w:rPr>
                <w:rFonts w:ascii="Courier New" w:hAnsi="Courier New" w:cs="Courier New"/>
                <w:b/>
              </w:rPr>
            </w:pPr>
          </w:p>
        </w:tc>
        <w:tc>
          <w:tcPr>
            <w:tcW w:w="236" w:type="dxa"/>
            <w:gridSpan w:val="2"/>
          </w:tcPr>
          <w:p w:rsidR="00653F7C" w:rsidRPr="0093359F" w:rsidRDefault="00653F7C" w:rsidP="000A3AD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tbl>
      <w:tblPr>
        <w:tblStyle w:val="a4"/>
        <w:tblW w:w="10076" w:type="dxa"/>
        <w:tblInd w:w="-40" w:type="dxa"/>
        <w:tblLook w:val="04A0"/>
      </w:tblPr>
      <w:tblGrid>
        <w:gridCol w:w="5251"/>
        <w:gridCol w:w="4825"/>
      </w:tblGrid>
      <w:tr w:rsidR="00653F7C" w:rsidRPr="005525ED" w:rsidTr="00100AE2">
        <w:trPr>
          <w:trHeight w:val="288"/>
        </w:trPr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653F7C" w:rsidRPr="00A81872" w:rsidRDefault="00653F7C" w:rsidP="000A3AD9">
            <w:pPr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  <w:t>Приглашенные: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</w:tcPr>
          <w:p w:rsidR="00653F7C" w:rsidRPr="005525ED" w:rsidRDefault="00653F7C" w:rsidP="000A3AD9">
            <w:pPr>
              <w:rPr>
                <w:rFonts w:ascii="Courier New" w:hAnsi="Courier New" w:cs="Courier New"/>
              </w:rPr>
            </w:pPr>
          </w:p>
        </w:tc>
      </w:tr>
      <w:tr w:rsidR="00653F7C" w:rsidRPr="005A16F3" w:rsidTr="00EC3D67"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653F7C" w:rsidRPr="00EC4650" w:rsidRDefault="00653F7C" w:rsidP="000A3AD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ЖКХ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</w:tcPr>
          <w:p w:rsidR="00653F7C" w:rsidRPr="005A16F3" w:rsidRDefault="00653F7C" w:rsidP="000A3AD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Попова Наталья Николаевна</w:t>
            </w:r>
          </w:p>
        </w:tc>
      </w:tr>
      <w:tr w:rsidR="00725B3F" w:rsidRPr="00725B3F" w:rsidTr="00EC3D67"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725B3F" w:rsidRPr="00725B3F" w:rsidRDefault="00725B3F" w:rsidP="000A3AD9">
            <w:pPr>
              <w:rPr>
                <w:rFonts w:ascii="Courier New" w:hAnsi="Courier New" w:cs="Courier New"/>
                <w:sz w:val="4"/>
                <w:szCs w:val="4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</w:tcPr>
          <w:p w:rsidR="00725B3F" w:rsidRPr="00725B3F" w:rsidRDefault="00725B3F" w:rsidP="000A3AD9">
            <w:pPr>
              <w:rPr>
                <w:rFonts w:ascii="Courier New" w:hAnsi="Courier New" w:cs="Courier New"/>
                <w:sz w:val="4"/>
                <w:szCs w:val="4"/>
              </w:rPr>
            </w:pPr>
          </w:p>
        </w:tc>
      </w:tr>
      <w:tr w:rsidR="00653F7C" w:rsidRPr="005A16F3" w:rsidTr="00EC3D67"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653F7C" w:rsidRDefault="00653F7C" w:rsidP="000A3AD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Начальник финансового отдела администрации МО «Олонки»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</w:tcPr>
          <w:p w:rsidR="00653F7C" w:rsidRDefault="00653F7C" w:rsidP="000A3AD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Соколова  Ирина Владимировна</w:t>
            </w:r>
          </w:p>
        </w:tc>
      </w:tr>
      <w:tr w:rsidR="00725B3F" w:rsidRPr="00725B3F" w:rsidTr="00EC3D67"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725B3F" w:rsidRPr="00725B3F" w:rsidRDefault="00725B3F" w:rsidP="000A3AD9">
            <w:pPr>
              <w:rPr>
                <w:rFonts w:ascii="Courier New" w:hAnsi="Courier New" w:cs="Courier New"/>
                <w:sz w:val="6"/>
                <w:szCs w:val="6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</w:tcPr>
          <w:p w:rsidR="00725B3F" w:rsidRPr="00725B3F" w:rsidRDefault="00725B3F" w:rsidP="000A3AD9">
            <w:pPr>
              <w:rPr>
                <w:rFonts w:ascii="Courier New" w:hAnsi="Courier New" w:cs="Courier New"/>
                <w:sz w:val="6"/>
                <w:szCs w:val="6"/>
              </w:rPr>
            </w:pPr>
          </w:p>
        </w:tc>
      </w:tr>
      <w:tr w:rsidR="00653F7C" w:rsidRPr="005A16F3" w:rsidTr="00EC3D67"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653F7C" w:rsidRDefault="007F1D83" w:rsidP="000A3AD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Директор МБОУ </w:t>
            </w:r>
            <w:proofErr w:type="spellStart"/>
            <w:r>
              <w:rPr>
                <w:rFonts w:ascii="Courier New" w:hAnsi="Courier New" w:cs="Courier New"/>
              </w:rPr>
              <w:t>Олонская</w:t>
            </w:r>
            <w:proofErr w:type="spellEnd"/>
            <w:r>
              <w:rPr>
                <w:rFonts w:ascii="Courier New" w:hAnsi="Courier New" w:cs="Courier New"/>
              </w:rPr>
              <w:t xml:space="preserve"> СОШ</w:t>
            </w:r>
            <w:r w:rsidR="00653F7C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</w:tcPr>
          <w:p w:rsidR="00653F7C" w:rsidRDefault="007F1D83" w:rsidP="007F1D83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Шайхутдинова</w:t>
            </w:r>
            <w:proofErr w:type="spellEnd"/>
            <w:r>
              <w:rPr>
                <w:rFonts w:ascii="Courier New" w:hAnsi="Courier New" w:cs="Courier New"/>
              </w:rPr>
              <w:t xml:space="preserve"> Елена Дмитриев</w:t>
            </w:r>
            <w:r w:rsidR="00653F7C">
              <w:rPr>
                <w:rFonts w:ascii="Courier New" w:hAnsi="Courier New" w:cs="Courier New"/>
              </w:rPr>
              <w:t>на</w:t>
            </w:r>
          </w:p>
        </w:tc>
      </w:tr>
      <w:tr w:rsidR="00725B3F" w:rsidRPr="00725B3F" w:rsidTr="00EC3D67"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725B3F" w:rsidRPr="00725B3F" w:rsidRDefault="00725B3F" w:rsidP="000A3AD9">
            <w:pPr>
              <w:rPr>
                <w:rFonts w:ascii="Courier New" w:hAnsi="Courier New" w:cs="Courier New"/>
                <w:sz w:val="6"/>
                <w:szCs w:val="6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</w:tcPr>
          <w:p w:rsidR="00725B3F" w:rsidRPr="00725B3F" w:rsidRDefault="00725B3F" w:rsidP="007F1D83">
            <w:pPr>
              <w:rPr>
                <w:rFonts w:ascii="Courier New" w:hAnsi="Courier New" w:cs="Courier New"/>
                <w:sz w:val="6"/>
                <w:szCs w:val="6"/>
              </w:rPr>
            </w:pPr>
          </w:p>
        </w:tc>
      </w:tr>
      <w:tr w:rsidR="00653F7C" w:rsidRPr="005A16F3" w:rsidTr="00EC3D67"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653F7C" w:rsidRPr="00EC4650" w:rsidRDefault="00653F7C" w:rsidP="000A3AD9">
            <w:pPr>
              <w:rPr>
                <w:rFonts w:ascii="Courier New" w:hAnsi="Courier New" w:cs="Courier New"/>
              </w:rPr>
            </w:pPr>
            <w:r w:rsidRPr="007A0F6B">
              <w:rPr>
                <w:rFonts w:ascii="Courier New" w:hAnsi="Courier New" w:cs="Courier New"/>
                <w:color w:val="000000"/>
              </w:rPr>
              <w:t>Депутат Думы «</w:t>
            </w:r>
            <w:proofErr w:type="spellStart"/>
            <w:r w:rsidRPr="007A0F6B">
              <w:rPr>
                <w:rFonts w:ascii="Courier New" w:hAnsi="Courier New" w:cs="Courier New"/>
                <w:color w:val="000000"/>
              </w:rPr>
              <w:t>Боханский</w:t>
            </w:r>
            <w:proofErr w:type="spellEnd"/>
            <w:r w:rsidRPr="007A0F6B">
              <w:rPr>
                <w:rFonts w:ascii="Courier New" w:hAnsi="Courier New" w:cs="Courier New"/>
                <w:color w:val="000000"/>
              </w:rPr>
              <w:t xml:space="preserve"> район»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</w:tcPr>
          <w:p w:rsidR="00653F7C" w:rsidRPr="005A16F3" w:rsidRDefault="00653F7C" w:rsidP="000A3AD9">
            <w:pPr>
              <w:rPr>
                <w:rFonts w:ascii="Courier New" w:hAnsi="Courier New" w:cs="Courier New"/>
              </w:rPr>
            </w:pPr>
            <w:r w:rsidRPr="007A0F6B">
              <w:rPr>
                <w:rFonts w:ascii="Courier New" w:hAnsi="Courier New" w:cs="Courier New"/>
              </w:rPr>
              <w:t>Никитин Андрей Васильевич</w:t>
            </w:r>
          </w:p>
        </w:tc>
      </w:tr>
      <w:tr w:rsidR="00725B3F" w:rsidRPr="00725B3F" w:rsidTr="00EC3D67"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725B3F" w:rsidRPr="00725B3F" w:rsidRDefault="00725B3F" w:rsidP="000A3AD9">
            <w:pPr>
              <w:rPr>
                <w:rFonts w:ascii="Courier New" w:hAnsi="Courier New" w:cs="Courier New"/>
                <w:color w:val="000000"/>
                <w:sz w:val="6"/>
                <w:szCs w:val="6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</w:tcPr>
          <w:p w:rsidR="00725B3F" w:rsidRPr="00725B3F" w:rsidRDefault="00725B3F" w:rsidP="000A3AD9">
            <w:pPr>
              <w:rPr>
                <w:rFonts w:ascii="Courier New" w:hAnsi="Courier New" w:cs="Courier New"/>
                <w:sz w:val="6"/>
                <w:szCs w:val="6"/>
              </w:rPr>
            </w:pPr>
          </w:p>
        </w:tc>
      </w:tr>
      <w:tr w:rsidR="00653F7C" w:rsidRPr="005A16F3" w:rsidTr="00EC3D67"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653F7C" w:rsidRPr="007A0F6B" w:rsidRDefault="00653F7C" w:rsidP="000A3AD9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Индивидуальный предприниматель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</w:tcPr>
          <w:p w:rsidR="00653F7C" w:rsidRPr="007A0F6B" w:rsidRDefault="00653F7C" w:rsidP="000A3AD9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Дацун</w:t>
            </w:r>
            <w:proofErr w:type="spellEnd"/>
            <w:r>
              <w:rPr>
                <w:rFonts w:ascii="Courier New" w:hAnsi="Courier New" w:cs="Courier New"/>
              </w:rPr>
              <w:t xml:space="preserve"> Юля Александровна</w:t>
            </w:r>
          </w:p>
        </w:tc>
      </w:tr>
      <w:tr w:rsidR="00725B3F" w:rsidRPr="00725B3F" w:rsidTr="00EC3D67"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725B3F" w:rsidRPr="00725B3F" w:rsidRDefault="00725B3F" w:rsidP="000A3AD9">
            <w:pPr>
              <w:rPr>
                <w:rFonts w:ascii="Courier New" w:hAnsi="Courier New" w:cs="Courier New"/>
                <w:color w:val="000000"/>
                <w:sz w:val="6"/>
                <w:szCs w:val="6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</w:tcPr>
          <w:p w:rsidR="00725B3F" w:rsidRPr="00725B3F" w:rsidRDefault="00725B3F" w:rsidP="000A3AD9">
            <w:pPr>
              <w:rPr>
                <w:rFonts w:ascii="Courier New" w:hAnsi="Courier New" w:cs="Courier New"/>
                <w:sz w:val="6"/>
                <w:szCs w:val="6"/>
              </w:rPr>
            </w:pPr>
          </w:p>
        </w:tc>
      </w:tr>
      <w:tr w:rsidR="00EC3D67" w:rsidRPr="005A16F3" w:rsidTr="00EC3D67"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EC3D67" w:rsidRDefault="00EC3D67" w:rsidP="000A3AD9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Индивидуальный предприниматель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</w:tcPr>
          <w:p w:rsidR="00EC3D67" w:rsidRDefault="00EC3D67" w:rsidP="000A3AD9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Середкина</w:t>
            </w:r>
            <w:proofErr w:type="spellEnd"/>
            <w:r>
              <w:rPr>
                <w:rFonts w:ascii="Courier New" w:hAnsi="Courier New" w:cs="Courier New"/>
              </w:rPr>
              <w:t xml:space="preserve"> Лидия Михайловна</w:t>
            </w:r>
          </w:p>
        </w:tc>
      </w:tr>
      <w:tr w:rsidR="00725B3F" w:rsidRPr="00725B3F" w:rsidTr="00EC3D67"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725B3F" w:rsidRPr="00725B3F" w:rsidRDefault="00725B3F" w:rsidP="000A3AD9">
            <w:pPr>
              <w:rPr>
                <w:rFonts w:ascii="Courier New" w:hAnsi="Courier New" w:cs="Courier New"/>
                <w:color w:val="000000"/>
                <w:sz w:val="6"/>
                <w:szCs w:val="6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</w:tcPr>
          <w:p w:rsidR="00725B3F" w:rsidRPr="00725B3F" w:rsidRDefault="00725B3F" w:rsidP="000A3AD9">
            <w:pPr>
              <w:rPr>
                <w:rFonts w:ascii="Courier New" w:hAnsi="Courier New" w:cs="Courier New"/>
                <w:sz w:val="6"/>
                <w:szCs w:val="6"/>
              </w:rPr>
            </w:pPr>
          </w:p>
        </w:tc>
      </w:tr>
      <w:tr w:rsidR="00EC3D67" w:rsidRPr="005A16F3" w:rsidTr="00EC3D67"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EC3D67" w:rsidRDefault="00EC3D67" w:rsidP="000A3AD9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Индивидуальный предприниматель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</w:tcPr>
          <w:p w:rsidR="00EC3D67" w:rsidRDefault="00EC3D67" w:rsidP="000A3AD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Харисова Людмила </w:t>
            </w:r>
            <w:proofErr w:type="spellStart"/>
            <w:r>
              <w:rPr>
                <w:rFonts w:ascii="Courier New" w:hAnsi="Courier New" w:cs="Courier New"/>
              </w:rPr>
              <w:t>Нурулловна</w:t>
            </w:r>
            <w:proofErr w:type="spellEnd"/>
          </w:p>
        </w:tc>
      </w:tr>
      <w:tr w:rsidR="00725B3F" w:rsidRPr="00725B3F" w:rsidTr="00EC3D67"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725B3F" w:rsidRPr="00725B3F" w:rsidRDefault="00725B3F" w:rsidP="000A3AD9">
            <w:pPr>
              <w:rPr>
                <w:rFonts w:ascii="Courier New" w:hAnsi="Courier New" w:cs="Courier New"/>
                <w:color w:val="000000"/>
                <w:sz w:val="6"/>
                <w:szCs w:val="6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</w:tcPr>
          <w:p w:rsidR="00725B3F" w:rsidRPr="00725B3F" w:rsidRDefault="00725B3F" w:rsidP="000A3AD9">
            <w:pPr>
              <w:rPr>
                <w:rFonts w:ascii="Courier New" w:hAnsi="Courier New" w:cs="Courier New"/>
                <w:sz w:val="6"/>
                <w:szCs w:val="6"/>
              </w:rPr>
            </w:pPr>
          </w:p>
        </w:tc>
      </w:tr>
      <w:tr w:rsidR="00EC3D67" w:rsidRPr="005A16F3" w:rsidTr="00EC3D67"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EC3D67" w:rsidRPr="00687431" w:rsidRDefault="00EC3D67" w:rsidP="000A3AD9">
            <w:pPr>
              <w:ind w:firstLine="33"/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Н</w:t>
            </w:r>
            <w:r w:rsidRPr="002E2A88">
              <w:rPr>
                <w:rFonts w:ascii="Courier New" w:hAnsi="Courier New" w:cs="Courier New"/>
                <w:color w:val="000000"/>
              </w:rPr>
              <w:t xml:space="preserve">ачальник </w:t>
            </w:r>
            <w:r w:rsidRPr="00687431">
              <w:rPr>
                <w:rFonts w:ascii="Courier New" w:hAnsi="Courier New" w:cs="Courier New"/>
              </w:rPr>
              <w:t>ОГБУ «Пожарно-спасательная служба Иркутской области» с. Олонки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</w:tcPr>
          <w:p w:rsidR="00EC3D67" w:rsidRPr="00687431" w:rsidRDefault="00EC3D67" w:rsidP="000A3AD9">
            <w:pPr>
              <w:jc w:val="left"/>
              <w:rPr>
                <w:rFonts w:ascii="Courier New" w:hAnsi="Courier New" w:cs="Courier New"/>
                <w:color w:val="000000"/>
              </w:rPr>
            </w:pPr>
            <w:proofErr w:type="spellStart"/>
            <w:r w:rsidRPr="002E2A88">
              <w:rPr>
                <w:rFonts w:ascii="Courier New" w:hAnsi="Courier New" w:cs="Courier New"/>
                <w:color w:val="000000"/>
              </w:rPr>
              <w:t>Рютин</w:t>
            </w:r>
            <w:proofErr w:type="spellEnd"/>
            <w:r w:rsidRPr="002E2A88">
              <w:rPr>
                <w:rFonts w:ascii="Courier New" w:hAnsi="Courier New" w:cs="Courier New"/>
                <w:color w:val="000000"/>
              </w:rPr>
              <w:t xml:space="preserve"> Вячеслав Васильевич</w:t>
            </w:r>
          </w:p>
        </w:tc>
      </w:tr>
      <w:tr w:rsidR="00725B3F" w:rsidRPr="00725B3F" w:rsidTr="00EC3D67"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725B3F" w:rsidRPr="00725B3F" w:rsidRDefault="00725B3F" w:rsidP="000A3AD9">
            <w:pPr>
              <w:ind w:firstLine="33"/>
              <w:jc w:val="left"/>
              <w:rPr>
                <w:rFonts w:ascii="Courier New" w:hAnsi="Courier New" w:cs="Courier New"/>
                <w:color w:val="000000"/>
                <w:sz w:val="6"/>
                <w:szCs w:val="6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</w:tcPr>
          <w:p w:rsidR="00725B3F" w:rsidRPr="00725B3F" w:rsidRDefault="00725B3F" w:rsidP="000A3AD9">
            <w:pPr>
              <w:jc w:val="left"/>
              <w:rPr>
                <w:rFonts w:ascii="Courier New" w:hAnsi="Courier New" w:cs="Courier New"/>
                <w:color w:val="000000"/>
                <w:sz w:val="6"/>
                <w:szCs w:val="6"/>
              </w:rPr>
            </w:pPr>
          </w:p>
        </w:tc>
      </w:tr>
      <w:tr w:rsidR="00EC3D67" w:rsidRPr="005A16F3" w:rsidTr="00EC3D67"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C06B5" w:rsidRPr="00BB01CC" w:rsidRDefault="000C06B5" w:rsidP="000C06B5">
            <w:pPr>
              <w:jc w:val="left"/>
              <w:rPr>
                <w:rFonts w:ascii="Courier New" w:hAnsi="Courier New" w:cs="Courier New"/>
              </w:rPr>
            </w:pPr>
            <w:r w:rsidRPr="00BB01CC">
              <w:rPr>
                <w:rFonts w:ascii="Courier New" w:hAnsi="Courier New" w:cs="Courier New"/>
              </w:rPr>
              <w:t xml:space="preserve">Начальник </w:t>
            </w:r>
            <w:proofErr w:type="gramStart"/>
            <w:r w:rsidRPr="00BB01CC">
              <w:rPr>
                <w:rFonts w:ascii="Courier New" w:hAnsi="Courier New" w:cs="Courier New"/>
              </w:rPr>
              <w:t>территориального</w:t>
            </w:r>
            <w:proofErr w:type="gramEnd"/>
          </w:p>
          <w:p w:rsidR="00EC3D67" w:rsidRDefault="000C06B5" w:rsidP="000C06B5">
            <w:pPr>
              <w:rPr>
                <w:rFonts w:ascii="Courier New" w:hAnsi="Courier New" w:cs="Courier New"/>
                <w:color w:val="000000"/>
              </w:rPr>
            </w:pPr>
            <w:r w:rsidRPr="00BB01CC">
              <w:rPr>
                <w:rFonts w:ascii="Courier New" w:hAnsi="Courier New" w:cs="Courier New"/>
              </w:rPr>
              <w:t>управления МЛК Иркутской области по Кировскому лесничеству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</w:tcPr>
          <w:p w:rsidR="00EC3D67" w:rsidRDefault="000C06B5" w:rsidP="000C06B5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Мамонцев</w:t>
            </w:r>
            <w:proofErr w:type="spellEnd"/>
            <w:r>
              <w:rPr>
                <w:rFonts w:ascii="Courier New" w:hAnsi="Courier New" w:cs="Courier New"/>
              </w:rPr>
              <w:t xml:space="preserve"> Николай Викторович</w:t>
            </w:r>
          </w:p>
        </w:tc>
      </w:tr>
      <w:tr w:rsidR="00725B3F" w:rsidRPr="00725B3F" w:rsidTr="00EC3D67"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725B3F" w:rsidRPr="00725B3F" w:rsidRDefault="00725B3F" w:rsidP="000C06B5">
            <w:pPr>
              <w:jc w:val="left"/>
              <w:rPr>
                <w:rFonts w:ascii="Courier New" w:hAnsi="Courier New" w:cs="Courier New"/>
                <w:sz w:val="6"/>
                <w:szCs w:val="6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</w:tcPr>
          <w:p w:rsidR="00725B3F" w:rsidRPr="00725B3F" w:rsidRDefault="00725B3F" w:rsidP="000C06B5">
            <w:pPr>
              <w:rPr>
                <w:rFonts w:ascii="Courier New" w:hAnsi="Courier New" w:cs="Courier New"/>
                <w:sz w:val="6"/>
                <w:szCs w:val="6"/>
              </w:rPr>
            </w:pPr>
          </w:p>
        </w:tc>
      </w:tr>
      <w:tr w:rsidR="00EC3D67" w:rsidRPr="005A16F3" w:rsidTr="00EC3D67"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EC3D67" w:rsidRDefault="000C06B5" w:rsidP="000A3AD9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</w:rPr>
              <w:t xml:space="preserve">Директор </w:t>
            </w:r>
            <w:r w:rsidRPr="00CF65B3">
              <w:rPr>
                <w:rFonts w:ascii="Courier New" w:hAnsi="Courier New" w:cs="Courier New"/>
              </w:rPr>
              <w:t>Кировский участок межрайонного филиала областного государственного автономного учреждения «Лесхоз Иркутской области» (Кировский участок межрайонного филиала АУ «Лесхоз Иркутской области»)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</w:tcPr>
          <w:p w:rsidR="00EC3D67" w:rsidRDefault="000C06B5" w:rsidP="000A3AD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Крылова Лариса Васильевна</w:t>
            </w:r>
          </w:p>
        </w:tc>
      </w:tr>
      <w:tr w:rsidR="00725B3F" w:rsidRPr="00725B3F" w:rsidTr="00EC3D67"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725B3F" w:rsidRPr="00725B3F" w:rsidRDefault="00725B3F" w:rsidP="000A3AD9">
            <w:pPr>
              <w:rPr>
                <w:rFonts w:ascii="Courier New" w:hAnsi="Courier New" w:cs="Courier New"/>
                <w:sz w:val="6"/>
                <w:szCs w:val="6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</w:tcPr>
          <w:p w:rsidR="00725B3F" w:rsidRPr="00725B3F" w:rsidRDefault="00725B3F" w:rsidP="000A3AD9">
            <w:pPr>
              <w:rPr>
                <w:rFonts w:ascii="Courier New" w:hAnsi="Courier New" w:cs="Courier New"/>
                <w:sz w:val="6"/>
                <w:szCs w:val="6"/>
              </w:rPr>
            </w:pPr>
          </w:p>
        </w:tc>
      </w:tr>
      <w:tr w:rsidR="00EC3D67" w:rsidRPr="005A16F3" w:rsidTr="00EC3D67"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EC3D67" w:rsidRDefault="000C06B5" w:rsidP="000C06B5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И.о. Главного врача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Олонской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 xml:space="preserve"> участковой больницы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</w:tcPr>
          <w:p w:rsidR="00EC3D67" w:rsidRDefault="000C06B5" w:rsidP="000A3AD9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Пинигин</w:t>
            </w:r>
            <w:proofErr w:type="spellEnd"/>
            <w:r>
              <w:rPr>
                <w:rFonts w:ascii="Courier New" w:hAnsi="Courier New" w:cs="Courier New"/>
              </w:rPr>
              <w:t xml:space="preserve"> Илья Леонидович</w:t>
            </w:r>
          </w:p>
        </w:tc>
      </w:tr>
      <w:tr w:rsidR="00725B3F" w:rsidRPr="00725B3F" w:rsidTr="00EC3D67"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725B3F" w:rsidRPr="00725B3F" w:rsidRDefault="00725B3F" w:rsidP="000C06B5">
            <w:pPr>
              <w:rPr>
                <w:rFonts w:ascii="Courier New" w:hAnsi="Courier New" w:cs="Courier New"/>
                <w:color w:val="000000"/>
                <w:sz w:val="6"/>
                <w:szCs w:val="6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</w:tcPr>
          <w:p w:rsidR="00725B3F" w:rsidRPr="00725B3F" w:rsidRDefault="00725B3F" w:rsidP="000A3AD9">
            <w:pPr>
              <w:rPr>
                <w:rFonts w:ascii="Courier New" w:hAnsi="Courier New" w:cs="Courier New"/>
                <w:sz w:val="6"/>
                <w:szCs w:val="6"/>
              </w:rPr>
            </w:pPr>
          </w:p>
        </w:tc>
      </w:tr>
      <w:tr w:rsidR="00EC3D67" w:rsidRPr="005A16F3" w:rsidTr="00EC3D67"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EC3D67" w:rsidRDefault="000C06B5" w:rsidP="000A3AD9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Член ДНД МО «Олонки»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</w:tcPr>
          <w:p w:rsidR="00EC3D67" w:rsidRDefault="000C06B5" w:rsidP="000A3AD9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Гантимуров</w:t>
            </w:r>
            <w:proofErr w:type="spellEnd"/>
            <w:r>
              <w:rPr>
                <w:rFonts w:ascii="Courier New" w:hAnsi="Courier New" w:cs="Courier New"/>
              </w:rPr>
              <w:t xml:space="preserve"> Александр Викторович</w:t>
            </w:r>
          </w:p>
        </w:tc>
      </w:tr>
      <w:tr w:rsidR="00725B3F" w:rsidRPr="00725B3F" w:rsidTr="00EC3D67"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725B3F" w:rsidRPr="00725B3F" w:rsidRDefault="00725B3F" w:rsidP="000A3AD9">
            <w:pPr>
              <w:rPr>
                <w:rFonts w:ascii="Courier New" w:hAnsi="Courier New" w:cs="Courier New"/>
                <w:color w:val="000000"/>
                <w:sz w:val="6"/>
                <w:szCs w:val="6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</w:tcPr>
          <w:p w:rsidR="00725B3F" w:rsidRPr="00725B3F" w:rsidRDefault="00725B3F" w:rsidP="000A3AD9">
            <w:pPr>
              <w:rPr>
                <w:rFonts w:ascii="Courier New" w:hAnsi="Courier New" w:cs="Courier New"/>
                <w:sz w:val="6"/>
                <w:szCs w:val="6"/>
              </w:rPr>
            </w:pPr>
          </w:p>
        </w:tc>
      </w:tr>
      <w:tr w:rsidR="00EC3D67" w:rsidRPr="005A16F3" w:rsidTr="00EC3D67"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EC3D67" w:rsidRDefault="000C06B5" w:rsidP="000A3AD9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Представитель </w:t>
            </w:r>
            <w:r w:rsidRPr="002E2A88">
              <w:rPr>
                <w:rFonts w:ascii="Courier New" w:hAnsi="Courier New" w:cs="Courier New"/>
              </w:rPr>
              <w:t>МБУК СКЦ МО «Олонки»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</w:tcPr>
          <w:p w:rsidR="00EC3D67" w:rsidRDefault="000C06B5" w:rsidP="000A3AD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Казачкова Ольга Михайловна</w:t>
            </w:r>
          </w:p>
        </w:tc>
      </w:tr>
      <w:tr w:rsidR="00725B3F" w:rsidRPr="00725B3F" w:rsidTr="00EC3D67"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725B3F" w:rsidRPr="00725B3F" w:rsidRDefault="00725B3F" w:rsidP="000A3AD9">
            <w:pPr>
              <w:rPr>
                <w:rFonts w:ascii="Courier New" w:hAnsi="Courier New" w:cs="Courier New"/>
                <w:color w:val="000000"/>
                <w:sz w:val="6"/>
                <w:szCs w:val="6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</w:tcPr>
          <w:p w:rsidR="00725B3F" w:rsidRPr="00725B3F" w:rsidRDefault="00725B3F" w:rsidP="000A3AD9">
            <w:pPr>
              <w:rPr>
                <w:rFonts w:ascii="Courier New" w:hAnsi="Courier New" w:cs="Courier New"/>
                <w:sz w:val="6"/>
                <w:szCs w:val="6"/>
              </w:rPr>
            </w:pPr>
          </w:p>
        </w:tc>
      </w:tr>
      <w:tr w:rsidR="000C06B5" w:rsidRPr="005A16F3" w:rsidTr="00EC3D67"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C06B5" w:rsidRDefault="007F1D83" w:rsidP="000A3AD9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Заведующая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Олонской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 xml:space="preserve"> сельской библиотеки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</w:tcPr>
          <w:p w:rsidR="000C06B5" w:rsidRDefault="007F1D83" w:rsidP="000A3AD9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Хомколова</w:t>
            </w:r>
            <w:proofErr w:type="spellEnd"/>
            <w:r>
              <w:rPr>
                <w:rFonts w:ascii="Courier New" w:hAnsi="Courier New" w:cs="Courier New"/>
              </w:rPr>
              <w:t xml:space="preserve"> Елена Евгеньевна</w:t>
            </w:r>
          </w:p>
        </w:tc>
      </w:tr>
    </w:tbl>
    <w:p w:rsidR="00653F7C" w:rsidRDefault="00653F7C" w:rsidP="00653F7C">
      <w:pPr>
        <w:ind w:firstLine="708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AB15F9" w:rsidRDefault="00AB15F9" w:rsidP="00AB15F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Граждане, проживающие в МО «Олонки» -  </w:t>
      </w:r>
      <w:r w:rsidR="00486F83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чел;</w:t>
      </w:r>
    </w:p>
    <w:p w:rsidR="00AB15F9" w:rsidRDefault="00AB15F9" w:rsidP="00AB15F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B15F9" w:rsidRPr="00AB15F9" w:rsidRDefault="00AB15F9" w:rsidP="00AB15F9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15F9">
        <w:rPr>
          <w:rFonts w:ascii="Times New Roman" w:hAnsi="Times New Roman" w:cs="Times New Roman"/>
          <w:b/>
          <w:sz w:val="24"/>
          <w:szCs w:val="24"/>
          <w:u w:val="single"/>
        </w:rPr>
        <w:t xml:space="preserve">Всего присутствовали: </w:t>
      </w:r>
      <w:r w:rsidR="00653F7C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486F8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AB15F9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человек.</w:t>
      </w:r>
    </w:p>
    <w:p w:rsidR="000B521F" w:rsidRPr="000B521F" w:rsidRDefault="000B521F" w:rsidP="00AB15F9">
      <w:pPr>
        <w:ind w:left="357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914322" w:rsidRPr="00914322" w:rsidRDefault="00914322" w:rsidP="009A12B5">
      <w:pPr>
        <w:tabs>
          <w:tab w:val="left" w:pos="330"/>
        </w:tabs>
        <w:jc w:val="left"/>
        <w:rPr>
          <w:rFonts w:ascii="Times New Roman" w:hAnsi="Times New Roman" w:cs="Times New Roman"/>
          <w:sz w:val="10"/>
          <w:szCs w:val="10"/>
          <w:u w:val="single"/>
        </w:rPr>
      </w:pPr>
    </w:p>
    <w:p w:rsidR="00FD5471" w:rsidRPr="00EA6A5D" w:rsidRDefault="00FD5471" w:rsidP="00EA6A5D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30CA6">
        <w:rPr>
          <w:rFonts w:ascii="Times New Roman" w:hAnsi="Times New Roman" w:cs="Times New Roman"/>
          <w:b/>
          <w:sz w:val="24"/>
          <w:szCs w:val="24"/>
          <w:u w:val="single"/>
        </w:rPr>
        <w:t xml:space="preserve">1. </w:t>
      </w:r>
      <w:r w:rsidRPr="00EA6A5D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вопросу по повестке дня СЛУШАЛИ </w:t>
      </w:r>
      <w:r w:rsidRPr="00EA6A5D">
        <w:rPr>
          <w:rFonts w:ascii="Times New Roman" w:hAnsi="Times New Roman" w:cs="Times New Roman"/>
          <w:b/>
          <w:sz w:val="24"/>
          <w:szCs w:val="24"/>
        </w:rPr>
        <w:t>главу МО «Олонки» Нефедьева Сергея Николаевича:</w:t>
      </w:r>
    </w:p>
    <w:p w:rsidR="00422B79" w:rsidRPr="00EA6A5D" w:rsidRDefault="00422B79" w:rsidP="00EA6A5D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proofErr w:type="gramStart"/>
      <w:r w:rsidRPr="00EA6A5D">
        <w:rPr>
          <w:lang w:eastAsia="ar-SA"/>
        </w:rPr>
        <w:t xml:space="preserve">Постановлением Правительства Иркутской области от </w:t>
      </w:r>
      <w:r w:rsidR="00EA6A5D" w:rsidRPr="00EA6A5D">
        <w:rPr>
          <w:lang w:eastAsia="ar-SA"/>
        </w:rPr>
        <w:t>14</w:t>
      </w:r>
      <w:r w:rsidRPr="00EA6A5D">
        <w:rPr>
          <w:lang w:eastAsia="ar-SA"/>
        </w:rPr>
        <w:t>.0</w:t>
      </w:r>
      <w:r w:rsidR="00EA6A5D" w:rsidRPr="00EA6A5D">
        <w:rPr>
          <w:lang w:eastAsia="ar-SA"/>
        </w:rPr>
        <w:t>2</w:t>
      </w:r>
      <w:r w:rsidRPr="00EA6A5D">
        <w:rPr>
          <w:lang w:eastAsia="ar-SA"/>
        </w:rPr>
        <w:t>.20</w:t>
      </w:r>
      <w:r w:rsidR="00EA6A5D" w:rsidRPr="00EA6A5D">
        <w:rPr>
          <w:lang w:eastAsia="ar-SA"/>
        </w:rPr>
        <w:t>19</w:t>
      </w:r>
      <w:r w:rsidRPr="00EA6A5D">
        <w:rPr>
          <w:lang w:eastAsia="ar-SA"/>
        </w:rPr>
        <w:t xml:space="preserve"> г. №</w:t>
      </w:r>
      <w:r w:rsidR="00EA6A5D" w:rsidRPr="00EA6A5D">
        <w:rPr>
          <w:lang w:eastAsia="ar-SA"/>
        </w:rPr>
        <w:t>108</w:t>
      </w:r>
      <w:r w:rsidRPr="00EA6A5D">
        <w:rPr>
          <w:lang w:eastAsia="ar-SA"/>
        </w:rPr>
        <w:t>-пп «</w:t>
      </w:r>
      <w:r w:rsidR="00EA6A5D" w:rsidRPr="00EA6A5D">
        <w:rPr>
          <w:spacing w:val="2"/>
        </w:rPr>
        <w:t xml:space="preserve">О предоставлении субсидий из областного бюджета местным бюджетам в целях </w:t>
      </w:r>
      <w:proofErr w:type="spellStart"/>
      <w:r w:rsidR="00EA6A5D" w:rsidRPr="00EA6A5D">
        <w:rPr>
          <w:spacing w:val="2"/>
        </w:rPr>
        <w:t>софинансирования</w:t>
      </w:r>
      <w:proofErr w:type="spellEnd"/>
      <w:r w:rsidR="00EA6A5D" w:rsidRPr="00EA6A5D">
        <w:rPr>
          <w:spacing w:val="2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Pr="00EA6A5D">
        <w:rPr>
          <w:lang w:eastAsia="ar-SA"/>
        </w:rPr>
        <w:t xml:space="preserve">» </w:t>
      </w:r>
      <w:r w:rsidR="00EA6A5D" w:rsidRPr="00EA6A5D">
        <w:rPr>
          <w:spacing w:val="2"/>
        </w:rPr>
        <w:t>(с изменениями на 21 апреля 2020 года)</w:t>
      </w:r>
      <w:r w:rsidR="00EA6A5D">
        <w:rPr>
          <w:spacing w:val="2"/>
        </w:rPr>
        <w:t xml:space="preserve"> </w:t>
      </w:r>
      <w:r w:rsidRPr="00EA6A5D">
        <w:rPr>
          <w:lang w:eastAsia="ar-SA"/>
        </w:rPr>
        <w:t xml:space="preserve">утверждены  </w:t>
      </w:r>
      <w:r w:rsidRPr="00EA6A5D">
        <w:t xml:space="preserve">направления расходования субсидий из областного бюджета местным бюджетам в целях </w:t>
      </w:r>
      <w:proofErr w:type="spellStart"/>
      <w:r w:rsidRPr="00EA6A5D">
        <w:t>софинансирования</w:t>
      </w:r>
      <w:proofErr w:type="spellEnd"/>
      <w:r w:rsidRPr="00EA6A5D">
        <w:t xml:space="preserve"> расходных обязательств муниципальных образовани</w:t>
      </w:r>
      <w:r w:rsidR="009023EB" w:rsidRPr="00EA6A5D">
        <w:t>й И</w:t>
      </w:r>
      <w:r w:rsidRPr="00EA6A5D">
        <w:t>ркутской области на реализацию мероприятий</w:t>
      </w:r>
      <w:proofErr w:type="gramEnd"/>
      <w:r w:rsidRPr="00EA6A5D">
        <w:t xml:space="preserve"> перечня проектов народных инициатив, а именно:</w:t>
      </w:r>
    </w:p>
    <w:p w:rsidR="00EA6A5D" w:rsidRPr="00EA6A5D" w:rsidRDefault="00EA6A5D" w:rsidP="00EA6A5D">
      <w:pPr>
        <w:pStyle w:val="ConsPlusNormal"/>
        <w:ind w:firstLine="539"/>
        <w:jc w:val="both"/>
        <w:rPr>
          <w:szCs w:val="24"/>
        </w:rPr>
      </w:pPr>
      <w:r w:rsidRPr="00EA6A5D">
        <w:rPr>
          <w:szCs w:val="24"/>
        </w:rPr>
        <w:t>1. Организация проведения капитального и текущего ремонта объектов муниципальной собственности (в том числе приобретение материалов,  замена оконных и дверных блоков), в том числе объектов водоснабжения, электроснабжения и теплоснабжения, за исключением зданий администраций муниципальных образований Иркутской области и муниципального жилищного фонда.</w:t>
      </w:r>
    </w:p>
    <w:p w:rsidR="00EA6A5D" w:rsidRPr="00EA6A5D" w:rsidRDefault="00EA6A5D" w:rsidP="00EA6A5D">
      <w:pPr>
        <w:pStyle w:val="ConsPlusNormal"/>
        <w:ind w:firstLine="539"/>
        <w:jc w:val="both"/>
        <w:rPr>
          <w:szCs w:val="24"/>
        </w:rPr>
      </w:pPr>
      <w:r w:rsidRPr="00EA6A5D">
        <w:rPr>
          <w:szCs w:val="24"/>
        </w:rPr>
        <w:t xml:space="preserve">2. Проведение капитального ремонта и </w:t>
      </w:r>
      <w:proofErr w:type="gramStart"/>
      <w:r w:rsidRPr="00EA6A5D">
        <w:rPr>
          <w:szCs w:val="24"/>
        </w:rPr>
        <w:t>ремонта</w:t>
      </w:r>
      <w:proofErr w:type="gramEnd"/>
      <w:r w:rsidRPr="00EA6A5D">
        <w:rPr>
          <w:szCs w:val="24"/>
        </w:rPr>
        <w:t xml:space="preserve"> автомобильных дорог местного значения, в том числе приобретение и установка дорожных знаков, устройство остановочных пунктов.</w:t>
      </w:r>
    </w:p>
    <w:p w:rsidR="00EA6A5D" w:rsidRPr="00EA6A5D" w:rsidRDefault="00EA6A5D" w:rsidP="00EA6A5D">
      <w:pPr>
        <w:pStyle w:val="ConsPlusNormal"/>
        <w:ind w:firstLine="539"/>
        <w:jc w:val="both"/>
        <w:rPr>
          <w:szCs w:val="24"/>
        </w:rPr>
      </w:pPr>
      <w:r w:rsidRPr="00EA6A5D">
        <w:rPr>
          <w:szCs w:val="24"/>
        </w:rPr>
        <w:t>3. Организация материально-технического обеспечения муниципальных учреждений социальной сферы (образование, культура, физическая культура и спорт), в том числе приобретение нового оборудования, инвентаря, сценических и национальных костюмов, спортивной формы, мебели, оргтехники, автотранспорта.</w:t>
      </w:r>
    </w:p>
    <w:p w:rsidR="00EA6A5D" w:rsidRPr="00EA6A5D" w:rsidRDefault="00EA6A5D" w:rsidP="00EA6A5D">
      <w:pPr>
        <w:pStyle w:val="ConsPlusNormal"/>
        <w:ind w:firstLine="539"/>
        <w:jc w:val="both"/>
        <w:rPr>
          <w:szCs w:val="24"/>
        </w:rPr>
      </w:pPr>
      <w:r w:rsidRPr="00EA6A5D">
        <w:rPr>
          <w:szCs w:val="24"/>
        </w:rPr>
        <w:t>4. Проведение мероприятий по сохранению и благоустройству мест памяти участникам</w:t>
      </w:r>
      <w:r w:rsidR="00BF46FE">
        <w:rPr>
          <w:szCs w:val="24"/>
        </w:rPr>
        <w:t xml:space="preserve"> </w:t>
      </w:r>
      <w:r w:rsidRPr="00EA6A5D">
        <w:rPr>
          <w:szCs w:val="24"/>
        </w:rPr>
        <w:t>Великой отечественной войны 1941-1945гг. (памятники, аллеи славы, мемориалы и иное).</w:t>
      </w:r>
    </w:p>
    <w:p w:rsidR="00EA6A5D" w:rsidRPr="00EA6A5D" w:rsidRDefault="00EA6A5D" w:rsidP="00EA6A5D">
      <w:pPr>
        <w:pStyle w:val="ConsPlusNormal"/>
        <w:ind w:firstLine="539"/>
        <w:jc w:val="both"/>
        <w:rPr>
          <w:szCs w:val="24"/>
        </w:rPr>
      </w:pPr>
      <w:r w:rsidRPr="00EA6A5D">
        <w:rPr>
          <w:szCs w:val="24"/>
        </w:rPr>
        <w:t xml:space="preserve">5. </w:t>
      </w:r>
      <w:proofErr w:type="gramStart"/>
      <w:r w:rsidRPr="00EA6A5D">
        <w:rPr>
          <w:szCs w:val="24"/>
        </w:rPr>
        <w:t>Благоустройство территорий (организация уличного освещения, установка малых архитектурных форм, оборудование детских и спортивных площадок, обустройство автомобильных парковок, озеленение территорий, обустройство мест массового отдыха населения, включая обеспечение свободного доступа граждан к водным объектам общего пользования и их береговым полосам, площадок для выгула домашних животных, мест захоронения, пешеходных дорожек,</w:t>
      </w:r>
      <w:r w:rsidR="00BF46FE">
        <w:rPr>
          <w:szCs w:val="24"/>
        </w:rPr>
        <w:t xml:space="preserve"> </w:t>
      </w:r>
      <w:r w:rsidRPr="00EA6A5D">
        <w:rPr>
          <w:szCs w:val="24"/>
        </w:rPr>
        <w:t>устройство ограждений и иное).</w:t>
      </w:r>
      <w:proofErr w:type="gramEnd"/>
    </w:p>
    <w:p w:rsidR="00EA6A5D" w:rsidRPr="00EA6A5D" w:rsidRDefault="00EA6A5D" w:rsidP="00EA6A5D">
      <w:pPr>
        <w:pStyle w:val="ConsPlusNormal"/>
        <w:ind w:firstLine="539"/>
        <w:jc w:val="both"/>
        <w:rPr>
          <w:szCs w:val="24"/>
        </w:rPr>
      </w:pPr>
      <w:r w:rsidRPr="00EA6A5D">
        <w:rPr>
          <w:szCs w:val="24"/>
        </w:rPr>
        <w:t xml:space="preserve">6. Реализация проектов комплексного благоустройства общественной инфраструктуры в населенных пунктах с численностью населения менее </w:t>
      </w:r>
      <w:r w:rsidRPr="00EA6A5D">
        <w:rPr>
          <w:szCs w:val="24"/>
        </w:rPr>
        <w:br/>
        <w:t>1 тысячи человек (не менее 2-х мероприятий).</w:t>
      </w:r>
    </w:p>
    <w:p w:rsidR="00EA6A5D" w:rsidRPr="00EA6A5D" w:rsidRDefault="00EA6A5D" w:rsidP="00EA6A5D">
      <w:pPr>
        <w:pStyle w:val="ConsPlusNormal"/>
        <w:ind w:firstLine="539"/>
        <w:jc w:val="both"/>
        <w:rPr>
          <w:szCs w:val="24"/>
        </w:rPr>
      </w:pPr>
      <w:r w:rsidRPr="00EA6A5D">
        <w:rPr>
          <w:rFonts w:eastAsia="Calibri"/>
          <w:szCs w:val="24"/>
          <w:lang w:eastAsia="en-US"/>
        </w:rPr>
        <w:t>7.</w:t>
      </w:r>
      <w:r w:rsidRPr="00EA6A5D">
        <w:rPr>
          <w:szCs w:val="24"/>
        </w:rPr>
        <w:t xml:space="preserve">Разработка </w:t>
      </w:r>
      <w:bookmarkStart w:id="0" w:name="_Hlk57652222"/>
      <w:r w:rsidRPr="00EA6A5D">
        <w:rPr>
          <w:szCs w:val="24"/>
        </w:rPr>
        <w:t>проектной документации по проектам комплексного развития сельских территорий или сельских агломераций для участия таких проектов в отборе, порядок которого определен Министерством сельского хозяйства Российской Федерации</w:t>
      </w:r>
      <w:bookmarkEnd w:id="0"/>
      <w:r w:rsidRPr="00EA6A5D">
        <w:rPr>
          <w:szCs w:val="24"/>
        </w:rPr>
        <w:t>.</w:t>
      </w:r>
    </w:p>
    <w:p w:rsidR="00EA6A5D" w:rsidRPr="00EA6A5D" w:rsidRDefault="00EA6A5D" w:rsidP="00EA6A5D">
      <w:pPr>
        <w:pStyle w:val="ConsPlusNormal"/>
        <w:ind w:firstLine="539"/>
        <w:jc w:val="both"/>
        <w:rPr>
          <w:szCs w:val="24"/>
        </w:rPr>
      </w:pPr>
      <w:r w:rsidRPr="00EA6A5D">
        <w:rPr>
          <w:szCs w:val="24"/>
        </w:rPr>
        <w:t>8. Создание условий для обеспечения жителей городских округов, поселений услугами торговли и быто</w:t>
      </w:r>
      <w:bookmarkStart w:id="1" w:name="_GoBack"/>
      <w:bookmarkEnd w:id="1"/>
      <w:r w:rsidRPr="00EA6A5D">
        <w:rPr>
          <w:szCs w:val="24"/>
        </w:rPr>
        <w:t>вого обслуживания.</w:t>
      </w:r>
    </w:p>
    <w:p w:rsidR="00EA6A5D" w:rsidRPr="00EA6A5D" w:rsidRDefault="00EA6A5D" w:rsidP="00EA6A5D">
      <w:pPr>
        <w:pStyle w:val="ConsPlusNormal"/>
        <w:ind w:firstLine="539"/>
        <w:jc w:val="both"/>
        <w:rPr>
          <w:szCs w:val="24"/>
        </w:rPr>
      </w:pPr>
      <w:r w:rsidRPr="00EA6A5D">
        <w:rPr>
          <w:szCs w:val="24"/>
        </w:rPr>
        <w:t xml:space="preserve">9. </w:t>
      </w:r>
      <w:proofErr w:type="gramStart"/>
      <w:r w:rsidRPr="00EA6A5D">
        <w:rPr>
          <w:szCs w:val="24"/>
        </w:rPr>
        <w:t xml:space="preserve">Приобретение новой специализированной техники и навесного оборудования для исполнения полномочий, установленных </w:t>
      </w:r>
      <w:hyperlink r:id="rId5" w:history="1">
        <w:r w:rsidRPr="00EA6A5D">
          <w:rPr>
            <w:szCs w:val="24"/>
          </w:rPr>
          <w:t>статьями 14</w:t>
        </w:r>
      </w:hyperlink>
      <w:r w:rsidRPr="00EA6A5D">
        <w:rPr>
          <w:szCs w:val="24"/>
        </w:rPr>
        <w:t xml:space="preserve">, </w:t>
      </w:r>
      <w:hyperlink r:id="rId6" w:history="1">
        <w:r w:rsidRPr="00EA6A5D">
          <w:rPr>
            <w:szCs w:val="24"/>
          </w:rPr>
          <w:t>15</w:t>
        </w:r>
      </w:hyperlink>
      <w:r w:rsidRPr="00EA6A5D">
        <w:rPr>
          <w:szCs w:val="24"/>
        </w:rPr>
        <w:t xml:space="preserve">, </w:t>
      </w:r>
      <w:hyperlink r:id="rId7" w:history="1">
        <w:r w:rsidRPr="00EA6A5D">
          <w:rPr>
            <w:szCs w:val="24"/>
          </w:rPr>
          <w:t>16</w:t>
        </w:r>
      </w:hyperlink>
      <w:r w:rsidRPr="00EA6A5D">
        <w:rPr>
          <w:szCs w:val="24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 и </w:t>
      </w:r>
      <w:hyperlink r:id="rId8" w:history="1">
        <w:r w:rsidRPr="00EA6A5D">
          <w:rPr>
            <w:szCs w:val="24"/>
          </w:rPr>
          <w:t>Законом</w:t>
        </w:r>
      </w:hyperlink>
      <w:r w:rsidRPr="00EA6A5D">
        <w:rPr>
          <w:szCs w:val="24"/>
        </w:rPr>
        <w:t xml:space="preserve"> Иркутской области от 3 ноября 2016 года № 96-ОЗ «О закреплении за сельскими поселениями Иркутской области вопросов местного значения».</w:t>
      </w:r>
      <w:proofErr w:type="gramEnd"/>
    </w:p>
    <w:p w:rsidR="00EA6A5D" w:rsidRPr="00EA6A5D" w:rsidRDefault="00EA6A5D" w:rsidP="00EA6A5D">
      <w:pPr>
        <w:pStyle w:val="ConsPlusNormal"/>
        <w:ind w:firstLine="539"/>
        <w:jc w:val="both"/>
        <w:rPr>
          <w:szCs w:val="24"/>
        </w:rPr>
      </w:pPr>
      <w:r w:rsidRPr="00EA6A5D">
        <w:rPr>
          <w:szCs w:val="24"/>
        </w:rPr>
        <w:t>10. Приобретение автотранспортных сре</w:t>
      </w:r>
      <w:proofErr w:type="gramStart"/>
      <w:r w:rsidRPr="00EA6A5D">
        <w:rPr>
          <w:szCs w:val="24"/>
        </w:rPr>
        <w:t>дств дл</w:t>
      </w:r>
      <w:proofErr w:type="gramEnd"/>
      <w:r w:rsidRPr="00EA6A5D">
        <w:rPr>
          <w:szCs w:val="24"/>
        </w:rPr>
        <w:t>я организации транспортного обслуживания населения.</w:t>
      </w:r>
    </w:p>
    <w:p w:rsidR="00EA6A5D" w:rsidRPr="00EA6A5D" w:rsidRDefault="00EA6A5D" w:rsidP="00EA6A5D">
      <w:pPr>
        <w:pStyle w:val="ConsPlusNormal"/>
        <w:ind w:firstLine="539"/>
        <w:jc w:val="both"/>
        <w:rPr>
          <w:szCs w:val="24"/>
        </w:rPr>
      </w:pPr>
      <w:r w:rsidRPr="00EA6A5D">
        <w:rPr>
          <w:szCs w:val="24"/>
        </w:rPr>
        <w:t>11. Обеспечение первичных мер пожарной безопасности.</w:t>
      </w:r>
    </w:p>
    <w:p w:rsidR="00EA6A5D" w:rsidRPr="00EA6A5D" w:rsidRDefault="00EA6A5D" w:rsidP="00EA6A5D">
      <w:pPr>
        <w:pStyle w:val="ConsPlusNormal"/>
        <w:ind w:firstLine="539"/>
        <w:jc w:val="both"/>
        <w:rPr>
          <w:szCs w:val="24"/>
        </w:rPr>
      </w:pPr>
      <w:r w:rsidRPr="00EA6A5D">
        <w:rPr>
          <w:szCs w:val="24"/>
        </w:rPr>
        <w:t>12. Организация оснащения спецодеждой, обувью и другими средствами индивидуальной защиты муниципальной пожарной охраны.</w:t>
      </w:r>
    </w:p>
    <w:p w:rsidR="00EA6A5D" w:rsidRPr="00EA6A5D" w:rsidRDefault="00EA6A5D" w:rsidP="00EA6A5D">
      <w:pPr>
        <w:pStyle w:val="ConsPlusNormal"/>
        <w:ind w:firstLine="539"/>
        <w:jc w:val="both"/>
        <w:rPr>
          <w:szCs w:val="24"/>
        </w:rPr>
      </w:pPr>
      <w:r w:rsidRPr="00EA6A5D">
        <w:rPr>
          <w:szCs w:val="24"/>
        </w:rPr>
        <w:t>13. Проведение работ по привязке к местности экономически эффективной проектной документации повторного использования на строительство объектов муниципальной собственности и прохождение государственной экспертизы проектной документации на строительство объектов муниципальной собственности.</w:t>
      </w:r>
    </w:p>
    <w:p w:rsidR="00EA6A5D" w:rsidRPr="00EA6A5D" w:rsidRDefault="00EA6A5D" w:rsidP="00EA6A5D">
      <w:pPr>
        <w:pStyle w:val="ConsPlusNormal"/>
        <w:ind w:firstLine="539"/>
        <w:jc w:val="both"/>
        <w:rPr>
          <w:szCs w:val="24"/>
        </w:rPr>
      </w:pPr>
      <w:r w:rsidRPr="00EA6A5D">
        <w:rPr>
          <w:szCs w:val="24"/>
        </w:rPr>
        <w:t>14. Организация водоснабжения населения (приобретение материалов и оборудования для объектов водоснабжения (при условии проведения ремонта в году приобретения материалов), для устройства летнего водопровода, бурение скважин).</w:t>
      </w:r>
    </w:p>
    <w:p w:rsidR="00EA6A5D" w:rsidRDefault="00EA6A5D" w:rsidP="00EA6A5D">
      <w:pPr>
        <w:pStyle w:val="ConsPlusNormal"/>
        <w:ind w:firstLine="539"/>
        <w:jc w:val="both"/>
        <w:rPr>
          <w:szCs w:val="24"/>
        </w:rPr>
      </w:pPr>
      <w:r w:rsidRPr="00EA6A5D">
        <w:rPr>
          <w:szCs w:val="24"/>
        </w:rPr>
        <w:t>15. Приобретение систем оповещения населения о чрезвычайных ситуациях.</w:t>
      </w:r>
    </w:p>
    <w:p w:rsidR="003B2CFA" w:rsidRDefault="003B2CFA" w:rsidP="00EA6A5D">
      <w:pPr>
        <w:pStyle w:val="ConsPlusNormal"/>
        <w:ind w:firstLine="539"/>
        <w:jc w:val="both"/>
        <w:rPr>
          <w:szCs w:val="24"/>
        </w:rPr>
      </w:pPr>
      <w:r w:rsidRPr="00422B79">
        <w:rPr>
          <w:color w:val="000000"/>
          <w:szCs w:val="24"/>
        </w:rPr>
        <w:t>На 202</w:t>
      </w:r>
      <w:r>
        <w:rPr>
          <w:color w:val="000000"/>
          <w:szCs w:val="24"/>
        </w:rPr>
        <w:t>1</w:t>
      </w:r>
      <w:r w:rsidRPr="00422B79">
        <w:rPr>
          <w:color w:val="000000"/>
          <w:szCs w:val="24"/>
        </w:rPr>
        <w:t xml:space="preserve"> год Иркутская область на Народные инициативы</w:t>
      </w:r>
      <w:r>
        <w:rPr>
          <w:color w:val="000000"/>
          <w:szCs w:val="24"/>
        </w:rPr>
        <w:t xml:space="preserve"> нашему поселению</w:t>
      </w:r>
      <w:r w:rsidRPr="00422B79">
        <w:rPr>
          <w:color w:val="000000"/>
          <w:szCs w:val="24"/>
        </w:rPr>
        <w:t xml:space="preserve"> выделяет </w:t>
      </w:r>
      <w:r w:rsidR="00DE5E77" w:rsidRPr="00930CA6">
        <w:rPr>
          <w:rFonts w:ascii="Times New Roman CYR" w:hAnsi="Times New Roman CYR" w:cs="Times New Roman CYR"/>
          <w:color w:val="000000"/>
          <w:szCs w:val="24"/>
        </w:rPr>
        <w:t>субсиди</w:t>
      </w:r>
      <w:r w:rsidR="00DE5E77">
        <w:rPr>
          <w:rFonts w:ascii="Times New Roman CYR" w:hAnsi="Times New Roman CYR" w:cs="Times New Roman CYR"/>
          <w:color w:val="000000"/>
          <w:szCs w:val="24"/>
        </w:rPr>
        <w:t>ю</w:t>
      </w:r>
      <w:r w:rsidR="00DE5E77" w:rsidRPr="00930CA6">
        <w:rPr>
          <w:rFonts w:ascii="Times New Roman CYR" w:hAnsi="Times New Roman CYR" w:cs="Times New Roman CYR"/>
          <w:color w:val="000000"/>
          <w:szCs w:val="24"/>
        </w:rPr>
        <w:t xml:space="preserve"> </w:t>
      </w:r>
      <w:r>
        <w:rPr>
          <w:color w:val="000000"/>
          <w:szCs w:val="24"/>
        </w:rPr>
        <w:t>в размере</w:t>
      </w:r>
      <w:r w:rsidRPr="00422B79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601</w:t>
      </w:r>
      <w:r w:rsidR="009D60B0">
        <w:rPr>
          <w:color w:val="000000"/>
          <w:szCs w:val="24"/>
        </w:rPr>
        <w:t> </w:t>
      </w:r>
      <w:r>
        <w:rPr>
          <w:color w:val="000000"/>
          <w:szCs w:val="24"/>
        </w:rPr>
        <w:t>1</w:t>
      </w:r>
      <w:r w:rsidR="009D60B0">
        <w:rPr>
          <w:color w:val="000000"/>
          <w:szCs w:val="24"/>
        </w:rPr>
        <w:t xml:space="preserve">00 </w:t>
      </w:r>
      <w:r w:rsidRPr="00422B79">
        <w:rPr>
          <w:color w:val="000000"/>
          <w:szCs w:val="24"/>
        </w:rPr>
        <w:t xml:space="preserve">рублей, процент </w:t>
      </w:r>
      <w:proofErr w:type="spellStart"/>
      <w:r w:rsidRPr="00422B79">
        <w:rPr>
          <w:color w:val="000000"/>
          <w:szCs w:val="24"/>
        </w:rPr>
        <w:t>софинсирования</w:t>
      </w:r>
      <w:proofErr w:type="spellEnd"/>
      <w:r w:rsidRPr="00422B79">
        <w:rPr>
          <w:color w:val="000000"/>
          <w:szCs w:val="24"/>
        </w:rPr>
        <w:t xml:space="preserve"> из бюджета поселения </w:t>
      </w:r>
      <w:r>
        <w:rPr>
          <w:color w:val="000000"/>
          <w:szCs w:val="24"/>
        </w:rPr>
        <w:t xml:space="preserve">составляет </w:t>
      </w:r>
      <w:r w:rsidRPr="00422B79">
        <w:rPr>
          <w:color w:val="000000"/>
          <w:szCs w:val="24"/>
        </w:rPr>
        <w:t>3 процента (</w:t>
      </w:r>
      <w:r>
        <w:rPr>
          <w:color w:val="000000"/>
          <w:szCs w:val="24"/>
        </w:rPr>
        <w:t>18</w:t>
      </w:r>
      <w:r w:rsidRPr="00422B79">
        <w:rPr>
          <w:color w:val="000000"/>
          <w:szCs w:val="24"/>
        </w:rPr>
        <w:t> </w:t>
      </w:r>
      <w:r w:rsidR="00E228B8">
        <w:rPr>
          <w:color w:val="000000"/>
          <w:szCs w:val="24"/>
        </w:rPr>
        <w:t>591</w:t>
      </w:r>
      <w:r w:rsidRPr="00422B79">
        <w:rPr>
          <w:color w:val="000000"/>
          <w:szCs w:val="24"/>
        </w:rPr>
        <w:t xml:space="preserve"> рублей).</w:t>
      </w:r>
      <w:r>
        <w:rPr>
          <w:color w:val="000000"/>
          <w:szCs w:val="24"/>
        </w:rPr>
        <w:t xml:space="preserve"> Общая сумма на </w:t>
      </w:r>
      <w:r w:rsidRPr="00422B79">
        <w:rPr>
          <w:color w:val="000000"/>
          <w:szCs w:val="24"/>
        </w:rPr>
        <w:t>Народные инициативы</w:t>
      </w:r>
      <w:r>
        <w:rPr>
          <w:color w:val="000000"/>
          <w:szCs w:val="24"/>
        </w:rPr>
        <w:t xml:space="preserve"> составляет 619 </w:t>
      </w:r>
      <w:r w:rsidR="00E228B8">
        <w:rPr>
          <w:color w:val="000000"/>
          <w:szCs w:val="24"/>
        </w:rPr>
        <w:t>691</w:t>
      </w:r>
      <w:r>
        <w:rPr>
          <w:color w:val="000000"/>
          <w:szCs w:val="24"/>
        </w:rPr>
        <w:t xml:space="preserve"> рубл</w:t>
      </w:r>
      <w:r w:rsidR="009D60B0">
        <w:rPr>
          <w:color w:val="000000"/>
          <w:szCs w:val="24"/>
        </w:rPr>
        <w:t>ей</w:t>
      </w:r>
      <w:r>
        <w:rPr>
          <w:color w:val="000000"/>
          <w:szCs w:val="24"/>
        </w:rPr>
        <w:t xml:space="preserve">. </w:t>
      </w:r>
      <w:r w:rsidR="00DE5E77">
        <w:rPr>
          <w:color w:val="000000"/>
          <w:szCs w:val="24"/>
        </w:rPr>
        <w:t xml:space="preserve">По сравнению с прошлым годом сумма уменьшена </w:t>
      </w:r>
      <w:r w:rsidR="00CD1D67">
        <w:rPr>
          <w:color w:val="000000"/>
          <w:szCs w:val="24"/>
        </w:rPr>
        <w:t>более</w:t>
      </w:r>
      <w:proofErr w:type="gramStart"/>
      <w:r w:rsidR="00CD1D67">
        <w:rPr>
          <w:color w:val="000000"/>
          <w:szCs w:val="24"/>
        </w:rPr>
        <w:t>,</w:t>
      </w:r>
      <w:proofErr w:type="gramEnd"/>
      <w:r w:rsidR="00CD1D67">
        <w:rPr>
          <w:color w:val="000000"/>
          <w:szCs w:val="24"/>
        </w:rPr>
        <w:t xml:space="preserve"> чем </w:t>
      </w:r>
      <w:r w:rsidR="00DE5E77">
        <w:rPr>
          <w:color w:val="000000"/>
          <w:szCs w:val="24"/>
        </w:rPr>
        <w:t xml:space="preserve">в два раза. </w:t>
      </w:r>
    </w:p>
    <w:p w:rsidR="00DE5E77" w:rsidRPr="00930CA6" w:rsidRDefault="00DE5E77" w:rsidP="00DE5E77">
      <w:pPr>
        <w:ind w:firstLine="708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930CA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Сегодня мы все собрались здесь, чтобы публично обсудить – на какие мероприятия мы можем направить эту денежную сумму. </w:t>
      </w:r>
    </w:p>
    <w:p w:rsidR="003B2CFA" w:rsidRDefault="002B2E37" w:rsidP="00EA6A5D">
      <w:pPr>
        <w:pStyle w:val="ConsPlusNormal"/>
        <w:ind w:firstLine="539"/>
        <w:jc w:val="both"/>
        <w:rPr>
          <w:szCs w:val="24"/>
        </w:rPr>
      </w:pPr>
      <w:r>
        <w:rPr>
          <w:szCs w:val="24"/>
        </w:rPr>
        <w:t xml:space="preserve">Напоминаю, что </w:t>
      </w:r>
      <w:r w:rsidRPr="0005673B">
        <w:rPr>
          <w:szCs w:val="24"/>
        </w:rPr>
        <w:t xml:space="preserve">направить </w:t>
      </w:r>
      <w:r>
        <w:rPr>
          <w:szCs w:val="24"/>
        </w:rPr>
        <w:t>денежные средства по Народным инициативам возможно только</w:t>
      </w:r>
      <w:r w:rsidRPr="0005673B">
        <w:rPr>
          <w:szCs w:val="24"/>
        </w:rPr>
        <w:t xml:space="preserve"> на </w:t>
      </w:r>
      <w:r>
        <w:rPr>
          <w:szCs w:val="24"/>
        </w:rPr>
        <w:t>мероприятия перечисленные выше.</w:t>
      </w:r>
    </w:p>
    <w:p w:rsidR="003B2CFA" w:rsidRDefault="002B2E37" w:rsidP="00EA6A5D">
      <w:pPr>
        <w:pStyle w:val="ConsPlusNormal"/>
        <w:ind w:firstLine="539"/>
        <w:jc w:val="both"/>
        <w:rPr>
          <w:szCs w:val="24"/>
        </w:rPr>
      </w:pPr>
      <w:r w:rsidRPr="00422B79">
        <w:rPr>
          <w:rFonts w:eastAsia="Calibri"/>
          <w:b/>
          <w:szCs w:val="24"/>
          <w:u w:val="single"/>
        </w:rPr>
        <w:t>СЛУШАЛИ</w:t>
      </w:r>
      <w:r>
        <w:rPr>
          <w:rFonts w:eastAsia="Calibri"/>
          <w:b/>
          <w:szCs w:val="24"/>
          <w:u w:val="single"/>
        </w:rPr>
        <w:t xml:space="preserve"> Казачкову Ольгу Михайловну:</w:t>
      </w:r>
    </w:p>
    <w:p w:rsidR="003B2CFA" w:rsidRDefault="00CE34D0" w:rsidP="00EA6A5D">
      <w:pPr>
        <w:pStyle w:val="ConsPlusNormal"/>
        <w:ind w:firstLine="539"/>
        <w:jc w:val="both"/>
        <w:rPr>
          <w:szCs w:val="24"/>
        </w:rPr>
      </w:pPr>
      <w:r>
        <w:rPr>
          <w:szCs w:val="24"/>
        </w:rPr>
        <w:t>Вы знаете, что крыша у МБУК «СКЦ» МО «Олонки» протекает…</w:t>
      </w:r>
      <w:r w:rsidR="00B11803">
        <w:rPr>
          <w:szCs w:val="24"/>
        </w:rPr>
        <w:t xml:space="preserve">Крыша у нас двойная, то есть, когда делали новую крышу, старую не демонтировали, а новую положили прямо </w:t>
      </w:r>
      <w:proofErr w:type="gramStart"/>
      <w:r w:rsidR="00B11803">
        <w:rPr>
          <w:szCs w:val="24"/>
        </w:rPr>
        <w:t>на</w:t>
      </w:r>
      <w:proofErr w:type="gramEnd"/>
      <w:r w:rsidR="00B11803">
        <w:rPr>
          <w:szCs w:val="24"/>
        </w:rPr>
        <w:t xml:space="preserve"> старую. И теперь мы не можем установить, в каком месте идет течь. </w:t>
      </w:r>
      <w:r>
        <w:rPr>
          <w:szCs w:val="24"/>
        </w:rPr>
        <w:t>Ремонт внутренний у нас в зрительном зале сделан капитальный, в фойе сейчас ведется также капитальный ремонт. Как только начинается оттепель после зимы, а летом начинаются дожди</w:t>
      </w:r>
      <w:r w:rsidR="00B11803">
        <w:rPr>
          <w:szCs w:val="24"/>
        </w:rPr>
        <w:t>, работники нашего учреждения в чердачном помещении здания устанавливают р</w:t>
      </w:r>
      <w:r w:rsidR="0032499A">
        <w:rPr>
          <w:szCs w:val="24"/>
        </w:rPr>
        <w:t xml:space="preserve">азличные емкости для сбора воды, </w:t>
      </w:r>
      <w:r w:rsidR="00EC4422">
        <w:rPr>
          <w:szCs w:val="24"/>
        </w:rPr>
        <w:t xml:space="preserve">чтобы не повредить ремонт. </w:t>
      </w:r>
      <w:proofErr w:type="gramStart"/>
      <w:r w:rsidR="00EC4422">
        <w:rPr>
          <w:szCs w:val="24"/>
        </w:rPr>
        <w:t>Возможно</w:t>
      </w:r>
      <w:proofErr w:type="gramEnd"/>
      <w:r w:rsidR="00EC4422">
        <w:rPr>
          <w:szCs w:val="24"/>
        </w:rPr>
        <w:t xml:space="preserve"> ли Народные инициативы направить а ремонт крыши здания СКЦ?</w:t>
      </w:r>
    </w:p>
    <w:p w:rsidR="00EC4422" w:rsidRPr="00422B79" w:rsidRDefault="00EC4422" w:rsidP="00EC4422">
      <w:pPr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422B7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СЛУШАЛИ </w:t>
      </w:r>
      <w:r w:rsidRPr="00422B79">
        <w:rPr>
          <w:rFonts w:ascii="Times New Roman" w:eastAsia="Calibri" w:hAnsi="Times New Roman" w:cs="Times New Roman"/>
          <w:b/>
          <w:sz w:val="24"/>
          <w:szCs w:val="24"/>
        </w:rPr>
        <w:t>главу МО «Олонки» Нефедьева Сергея Николаевича:</w:t>
      </w:r>
    </w:p>
    <w:p w:rsidR="003B2CFA" w:rsidRDefault="00EC4422" w:rsidP="00EA6A5D">
      <w:pPr>
        <w:pStyle w:val="ConsPlusNormal"/>
        <w:ind w:firstLine="539"/>
        <w:jc w:val="both"/>
        <w:rPr>
          <w:szCs w:val="24"/>
        </w:rPr>
      </w:pPr>
      <w:r>
        <w:rPr>
          <w:szCs w:val="24"/>
        </w:rPr>
        <w:t xml:space="preserve">Чтобы осуществить ремонт крыши, прежде </w:t>
      </w:r>
      <w:proofErr w:type="gramStart"/>
      <w:r>
        <w:rPr>
          <w:szCs w:val="24"/>
        </w:rPr>
        <w:t>всего</w:t>
      </w:r>
      <w:proofErr w:type="gramEnd"/>
      <w:r>
        <w:rPr>
          <w:szCs w:val="24"/>
        </w:rPr>
        <w:t xml:space="preserve"> необходимо подготовит проектно-сметную документацию</w:t>
      </w:r>
      <w:r w:rsidR="00BF46FE">
        <w:rPr>
          <w:szCs w:val="24"/>
        </w:rPr>
        <w:t xml:space="preserve">. Площадь нашего клуба большая и соответственно проектно-сметная документация также обернется нам немалой суммой. С ремонтом здания СКЦ мы можем поучаствовать в рамках программах, которые предлагает Иркутская область для сельских клубов. </w:t>
      </w:r>
    </w:p>
    <w:p w:rsidR="00CD1D67" w:rsidRDefault="00CD1D67" w:rsidP="00CD1D67">
      <w:pPr>
        <w:pStyle w:val="ConsPlusNormal"/>
        <w:ind w:firstLine="539"/>
        <w:jc w:val="both"/>
        <w:rPr>
          <w:szCs w:val="24"/>
        </w:rPr>
      </w:pPr>
      <w:r w:rsidRPr="00422B79">
        <w:rPr>
          <w:rFonts w:eastAsia="Calibri"/>
          <w:b/>
          <w:szCs w:val="24"/>
          <w:u w:val="single"/>
        </w:rPr>
        <w:t>СЛУШАЛИ</w:t>
      </w:r>
      <w:r>
        <w:rPr>
          <w:rFonts w:eastAsia="Calibri"/>
          <w:b/>
          <w:szCs w:val="24"/>
          <w:u w:val="single"/>
        </w:rPr>
        <w:t xml:space="preserve"> </w:t>
      </w:r>
      <w:proofErr w:type="spellStart"/>
      <w:r>
        <w:rPr>
          <w:rFonts w:eastAsia="Calibri"/>
          <w:b/>
          <w:szCs w:val="24"/>
          <w:u w:val="single"/>
        </w:rPr>
        <w:t>Гантимурова</w:t>
      </w:r>
      <w:proofErr w:type="spellEnd"/>
      <w:r>
        <w:rPr>
          <w:rFonts w:eastAsia="Calibri"/>
          <w:b/>
          <w:szCs w:val="24"/>
          <w:u w:val="single"/>
        </w:rPr>
        <w:t xml:space="preserve"> Александра Викторовича:</w:t>
      </w:r>
    </w:p>
    <w:p w:rsidR="00BF46FE" w:rsidRDefault="00CD1D67" w:rsidP="00EA6A5D">
      <w:pPr>
        <w:pStyle w:val="ConsPlusNormal"/>
        <w:ind w:firstLine="539"/>
        <w:jc w:val="both"/>
        <w:rPr>
          <w:szCs w:val="24"/>
        </w:rPr>
      </w:pPr>
      <w:r>
        <w:rPr>
          <w:szCs w:val="24"/>
        </w:rPr>
        <w:t>Приобрести и установить камеры видеонаблюдения на СКЦ, чтобы порядок был</w:t>
      </w:r>
      <w:proofErr w:type="gramStart"/>
      <w:r>
        <w:rPr>
          <w:szCs w:val="24"/>
        </w:rPr>
        <w:t>… А</w:t>
      </w:r>
      <w:proofErr w:type="gramEnd"/>
      <w:r>
        <w:rPr>
          <w:szCs w:val="24"/>
        </w:rPr>
        <w:t xml:space="preserve"> то территорию клуба облагородили, скамейки для отдыха установили, а одну из них машиной выкорчевали вандалы.</w:t>
      </w:r>
    </w:p>
    <w:p w:rsidR="00CD1D67" w:rsidRPr="00422B79" w:rsidRDefault="00CD1D67" w:rsidP="00CD1D67">
      <w:pPr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422B7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СЛУШАЛИ </w:t>
      </w:r>
      <w:r w:rsidRPr="00422B79">
        <w:rPr>
          <w:rFonts w:ascii="Times New Roman" w:eastAsia="Calibri" w:hAnsi="Times New Roman" w:cs="Times New Roman"/>
          <w:b/>
          <w:sz w:val="24"/>
          <w:szCs w:val="24"/>
        </w:rPr>
        <w:t>главу МО «Олонки» Нефедьева Сергея Николаевича:</w:t>
      </w:r>
    </w:p>
    <w:p w:rsidR="00CD1D67" w:rsidRDefault="00CD1D67" w:rsidP="00EA6A5D">
      <w:pPr>
        <w:pStyle w:val="ConsPlusNormal"/>
        <w:ind w:firstLine="539"/>
        <w:jc w:val="both"/>
        <w:rPr>
          <w:szCs w:val="24"/>
        </w:rPr>
      </w:pPr>
      <w:r>
        <w:rPr>
          <w:szCs w:val="24"/>
        </w:rPr>
        <w:t>На следующей недели три камеры будут установлены по периметру здания клуба, они уже приобретены.</w:t>
      </w:r>
    </w:p>
    <w:p w:rsidR="00CD1D67" w:rsidRDefault="00CD1D67" w:rsidP="00CD1D67">
      <w:pPr>
        <w:pStyle w:val="ConsPlusNormal"/>
        <w:ind w:firstLine="539"/>
        <w:jc w:val="both"/>
        <w:rPr>
          <w:szCs w:val="24"/>
        </w:rPr>
      </w:pPr>
      <w:r w:rsidRPr="00422B79">
        <w:rPr>
          <w:rFonts w:eastAsia="Calibri"/>
          <w:b/>
          <w:szCs w:val="24"/>
          <w:u w:val="single"/>
        </w:rPr>
        <w:t>СЛУШАЛИ</w:t>
      </w:r>
      <w:r>
        <w:rPr>
          <w:rFonts w:eastAsia="Calibri"/>
          <w:b/>
          <w:szCs w:val="24"/>
          <w:u w:val="single"/>
        </w:rPr>
        <w:t xml:space="preserve"> </w:t>
      </w:r>
      <w:proofErr w:type="spellStart"/>
      <w:r>
        <w:rPr>
          <w:rFonts w:eastAsia="Calibri"/>
          <w:b/>
          <w:szCs w:val="24"/>
          <w:u w:val="single"/>
        </w:rPr>
        <w:t>Рютина</w:t>
      </w:r>
      <w:proofErr w:type="spellEnd"/>
      <w:r>
        <w:rPr>
          <w:rFonts w:eastAsia="Calibri"/>
          <w:b/>
          <w:szCs w:val="24"/>
          <w:u w:val="single"/>
        </w:rPr>
        <w:t xml:space="preserve"> Вячеслава Васильевича:</w:t>
      </w:r>
    </w:p>
    <w:p w:rsidR="00BF46FE" w:rsidRDefault="00CD1D67" w:rsidP="00EA6A5D">
      <w:pPr>
        <w:pStyle w:val="ConsPlusNormal"/>
        <w:ind w:firstLine="539"/>
        <w:jc w:val="both"/>
        <w:rPr>
          <w:szCs w:val="24"/>
        </w:rPr>
      </w:pPr>
      <w:r>
        <w:rPr>
          <w:szCs w:val="24"/>
        </w:rPr>
        <w:t xml:space="preserve">Прошлым летом администрацией был произведен ремонт летнего водопровода </w:t>
      </w:r>
      <w:r w:rsidR="00C70FDB" w:rsidRPr="00422B79">
        <w:rPr>
          <w:szCs w:val="24"/>
        </w:rPr>
        <w:t>летнего водопровода в с</w:t>
      </w:r>
      <w:proofErr w:type="gramStart"/>
      <w:r w:rsidR="00C70FDB" w:rsidRPr="00422B79">
        <w:rPr>
          <w:szCs w:val="24"/>
        </w:rPr>
        <w:t>.О</w:t>
      </w:r>
      <w:proofErr w:type="gramEnd"/>
      <w:r w:rsidR="00C70FDB" w:rsidRPr="00422B79">
        <w:rPr>
          <w:szCs w:val="24"/>
        </w:rPr>
        <w:t>лонки от водонапорн</w:t>
      </w:r>
      <w:r w:rsidR="00C70FDB">
        <w:rPr>
          <w:szCs w:val="24"/>
        </w:rPr>
        <w:t>ых</w:t>
      </w:r>
      <w:r w:rsidR="00C70FDB" w:rsidRPr="00422B79">
        <w:rPr>
          <w:szCs w:val="24"/>
        </w:rPr>
        <w:t xml:space="preserve"> баш</w:t>
      </w:r>
      <w:r w:rsidR="00C70FDB">
        <w:rPr>
          <w:szCs w:val="24"/>
        </w:rPr>
        <w:t>ен</w:t>
      </w:r>
      <w:r w:rsidR="00C70FDB" w:rsidRPr="00422B79">
        <w:rPr>
          <w:szCs w:val="24"/>
        </w:rPr>
        <w:t xml:space="preserve"> на ул. </w:t>
      </w:r>
      <w:proofErr w:type="spellStart"/>
      <w:r w:rsidR="00C70FDB" w:rsidRPr="00422B79">
        <w:rPr>
          <w:szCs w:val="24"/>
        </w:rPr>
        <w:t>Р.Хомколова</w:t>
      </w:r>
      <w:proofErr w:type="spellEnd"/>
      <w:r w:rsidR="00C70FDB">
        <w:rPr>
          <w:szCs w:val="24"/>
        </w:rPr>
        <w:t xml:space="preserve">, </w:t>
      </w:r>
      <w:r w:rsidR="00C70FDB" w:rsidRPr="00422B79">
        <w:rPr>
          <w:szCs w:val="24"/>
        </w:rPr>
        <w:t>ул.</w:t>
      </w:r>
      <w:r w:rsidR="00C70FDB">
        <w:rPr>
          <w:szCs w:val="24"/>
        </w:rPr>
        <w:t xml:space="preserve"> </w:t>
      </w:r>
      <w:r w:rsidR="00C70FDB" w:rsidRPr="00422B79">
        <w:rPr>
          <w:szCs w:val="24"/>
        </w:rPr>
        <w:t>Депутатская</w:t>
      </w:r>
      <w:r w:rsidR="00C70FDB">
        <w:rPr>
          <w:szCs w:val="24"/>
        </w:rPr>
        <w:t xml:space="preserve">, </w:t>
      </w:r>
      <w:r w:rsidR="00C70FDB" w:rsidRPr="00422B79">
        <w:rPr>
          <w:szCs w:val="24"/>
        </w:rPr>
        <w:t xml:space="preserve"> ул.Пушкина</w:t>
      </w:r>
      <w:r w:rsidR="00C70FDB">
        <w:rPr>
          <w:szCs w:val="24"/>
        </w:rPr>
        <w:t xml:space="preserve">, </w:t>
      </w:r>
      <w:r w:rsidR="00C70FDB" w:rsidRPr="00422B79">
        <w:rPr>
          <w:szCs w:val="24"/>
        </w:rPr>
        <w:t>ул. Нагорная с отводами</w:t>
      </w:r>
      <w:r w:rsidR="00C70FDB">
        <w:rPr>
          <w:szCs w:val="24"/>
        </w:rPr>
        <w:t xml:space="preserve"> к на земельные участки гражданам. Но без летнего водопровода остается все равно много семей, для полива своих огородов они используют покупную воду.</w:t>
      </w:r>
      <w:r>
        <w:rPr>
          <w:szCs w:val="24"/>
        </w:rPr>
        <w:t xml:space="preserve"> </w:t>
      </w:r>
      <w:r w:rsidR="00C70FDB">
        <w:rPr>
          <w:szCs w:val="24"/>
        </w:rPr>
        <w:t>Не проще ли направить денежные средства по Народным инициативам на водопровод из реки Ангара?</w:t>
      </w:r>
    </w:p>
    <w:p w:rsidR="00AE0BA8" w:rsidRPr="00422B79" w:rsidRDefault="00AE0BA8" w:rsidP="00AE0BA8">
      <w:pPr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422B7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СЛУШАЛИ </w:t>
      </w:r>
      <w:r w:rsidRPr="00422B79">
        <w:rPr>
          <w:rFonts w:ascii="Times New Roman" w:eastAsia="Calibri" w:hAnsi="Times New Roman" w:cs="Times New Roman"/>
          <w:b/>
          <w:sz w:val="24"/>
          <w:szCs w:val="24"/>
        </w:rPr>
        <w:t>главу МО «Олонки» Нефедьева Сергея Николаевича:</w:t>
      </w:r>
    </w:p>
    <w:p w:rsidR="00C70FDB" w:rsidRDefault="00AE0BA8" w:rsidP="00EA6A5D">
      <w:pPr>
        <w:pStyle w:val="ConsPlusNormal"/>
        <w:ind w:firstLine="539"/>
        <w:jc w:val="both"/>
        <w:rPr>
          <w:szCs w:val="24"/>
        </w:rPr>
      </w:pPr>
      <w:r>
        <w:rPr>
          <w:szCs w:val="24"/>
        </w:rPr>
        <w:t>Денег на</w:t>
      </w:r>
      <w:r w:rsidR="00694C04">
        <w:rPr>
          <w:szCs w:val="24"/>
        </w:rPr>
        <w:t xml:space="preserve"> это мероприятие не хватит. В прошлом году мы только самих труб </w:t>
      </w:r>
      <w:r w:rsidR="003648C9">
        <w:rPr>
          <w:szCs w:val="24"/>
        </w:rPr>
        <w:t xml:space="preserve">на ремонт летнего водопровода </w:t>
      </w:r>
      <w:r w:rsidR="00694C04">
        <w:rPr>
          <w:szCs w:val="24"/>
        </w:rPr>
        <w:t xml:space="preserve">закупили на </w:t>
      </w:r>
      <w:r w:rsidR="003648C9">
        <w:rPr>
          <w:szCs w:val="24"/>
        </w:rPr>
        <w:t>560 000 рублей, за работу по прокладке труб заплатили 160 500 рублей. Итого на ремонт летнего водопровода нам обошелся в сумму 720 500 рублей. А строительство нового объекта в настоящих условиях мы не «вытянем».</w:t>
      </w:r>
      <w:r w:rsidR="00694C04">
        <w:rPr>
          <w:szCs w:val="24"/>
        </w:rPr>
        <w:t xml:space="preserve"> </w:t>
      </w:r>
    </w:p>
    <w:p w:rsidR="00F92272" w:rsidRDefault="00F92272" w:rsidP="00F92272">
      <w:pPr>
        <w:pStyle w:val="ConsPlusNormal"/>
        <w:ind w:firstLine="539"/>
        <w:jc w:val="both"/>
        <w:rPr>
          <w:szCs w:val="24"/>
        </w:rPr>
      </w:pPr>
      <w:r w:rsidRPr="00422B79">
        <w:rPr>
          <w:rFonts w:eastAsia="Calibri"/>
          <w:b/>
          <w:szCs w:val="24"/>
          <w:u w:val="single"/>
        </w:rPr>
        <w:t>СЛУШАЛИ</w:t>
      </w:r>
      <w:r>
        <w:rPr>
          <w:rFonts w:eastAsia="Calibri"/>
          <w:b/>
          <w:szCs w:val="24"/>
          <w:u w:val="single"/>
        </w:rPr>
        <w:t xml:space="preserve"> </w:t>
      </w:r>
      <w:proofErr w:type="spellStart"/>
      <w:r>
        <w:rPr>
          <w:rFonts w:eastAsia="Calibri"/>
          <w:b/>
          <w:szCs w:val="24"/>
          <w:u w:val="single"/>
        </w:rPr>
        <w:t>Мамонцева</w:t>
      </w:r>
      <w:proofErr w:type="spellEnd"/>
      <w:r>
        <w:rPr>
          <w:rFonts w:eastAsia="Calibri"/>
          <w:b/>
          <w:szCs w:val="24"/>
          <w:u w:val="single"/>
        </w:rPr>
        <w:t xml:space="preserve"> Николая Викторовича:</w:t>
      </w:r>
    </w:p>
    <w:p w:rsidR="00CD1D67" w:rsidRPr="00422B79" w:rsidRDefault="00CD1D67" w:rsidP="00CD1D67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422B79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gramStart"/>
      <w:r w:rsidRPr="00422B79">
        <w:rPr>
          <w:rFonts w:ascii="Times New Roman" w:hAnsi="Times New Roman" w:cs="Times New Roman"/>
          <w:color w:val="000000"/>
          <w:sz w:val="24"/>
          <w:szCs w:val="24"/>
        </w:rPr>
        <w:t>вас</w:t>
      </w:r>
      <w:proofErr w:type="gramEnd"/>
      <w:r w:rsidRPr="00422B79">
        <w:rPr>
          <w:rFonts w:ascii="Times New Roman" w:hAnsi="Times New Roman" w:cs="Times New Roman"/>
          <w:color w:val="000000"/>
          <w:sz w:val="24"/>
          <w:szCs w:val="24"/>
        </w:rPr>
        <w:t xml:space="preserve"> наверное есть уже какие-то предложения</w:t>
      </w:r>
      <w:r w:rsidR="00F92272"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Pr="00422B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92272" w:rsidRPr="00422B79" w:rsidRDefault="00F92272" w:rsidP="00F92272">
      <w:pPr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422B7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СЛУШАЛИ </w:t>
      </w:r>
      <w:r w:rsidRPr="00422B79">
        <w:rPr>
          <w:rFonts w:ascii="Times New Roman" w:eastAsia="Calibri" w:hAnsi="Times New Roman" w:cs="Times New Roman"/>
          <w:b/>
          <w:sz w:val="24"/>
          <w:szCs w:val="24"/>
        </w:rPr>
        <w:t>главу МО «Олонки» Нефедьева Сергея Николаевича:</w:t>
      </w:r>
    </w:p>
    <w:p w:rsidR="00F92272" w:rsidRPr="00422B79" w:rsidRDefault="00F92272" w:rsidP="00F92272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422B79">
        <w:rPr>
          <w:rFonts w:ascii="Times New Roman" w:hAnsi="Times New Roman" w:cs="Times New Roman"/>
          <w:color w:val="000000"/>
          <w:sz w:val="24"/>
          <w:szCs w:val="24"/>
        </w:rPr>
        <w:t xml:space="preserve">Наши предложения по мероприятиям, планируемым </w:t>
      </w:r>
      <w:r w:rsidRPr="00422B79">
        <w:rPr>
          <w:rFonts w:ascii="Times New Roman" w:eastAsia="Calibri" w:hAnsi="Times New Roman" w:cs="Times New Roman"/>
          <w:sz w:val="24"/>
          <w:szCs w:val="24"/>
        </w:rPr>
        <w:t>провести в рамках Государственной программы «Народные инициативы» на 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422B79">
        <w:rPr>
          <w:rFonts w:ascii="Times New Roman" w:eastAsia="Calibri" w:hAnsi="Times New Roman" w:cs="Times New Roman"/>
          <w:sz w:val="24"/>
          <w:szCs w:val="24"/>
        </w:rPr>
        <w:t xml:space="preserve"> год, исходя из всех требований, норм и правил: </w:t>
      </w:r>
    </w:p>
    <w:p w:rsidR="00BF46FE" w:rsidRDefault="00BF46FE" w:rsidP="00EA6A5D">
      <w:pPr>
        <w:pStyle w:val="ConsPlusNormal"/>
        <w:ind w:firstLine="539"/>
        <w:jc w:val="both"/>
        <w:rPr>
          <w:szCs w:val="24"/>
        </w:rPr>
      </w:pPr>
    </w:p>
    <w:p w:rsidR="00BF46FE" w:rsidRPr="00EA6A5D" w:rsidRDefault="00BF46FE" w:rsidP="00EA6A5D">
      <w:pPr>
        <w:pStyle w:val="ConsPlusNormal"/>
        <w:ind w:firstLine="539"/>
        <w:jc w:val="both"/>
        <w:rPr>
          <w:szCs w:val="24"/>
        </w:rPr>
      </w:pPr>
    </w:p>
    <w:p w:rsidR="00422B79" w:rsidRPr="00422B79" w:rsidRDefault="00422B79" w:rsidP="00422B79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22B79">
        <w:rPr>
          <w:rFonts w:ascii="Times New Roman" w:eastAsia="Calibri" w:hAnsi="Times New Roman" w:cs="Times New Roman"/>
          <w:sz w:val="24"/>
          <w:szCs w:val="24"/>
        </w:rPr>
        <w:t xml:space="preserve">Сегодняшний перечень, утвержденный Собранием граждан администрации необходимо предоставить в </w:t>
      </w:r>
      <w:r w:rsidRPr="00422B79">
        <w:rPr>
          <w:rFonts w:ascii="Times New Roman" w:hAnsi="Times New Roman" w:cs="Times New Roman"/>
          <w:color w:val="000000"/>
          <w:sz w:val="24"/>
          <w:szCs w:val="24"/>
        </w:rPr>
        <w:t xml:space="preserve">Министерство экономического развития Иркутской области с соответствующими сопутствующими документами. Сразу хочу сказать, что денежные </w:t>
      </w:r>
      <w:proofErr w:type="gramStart"/>
      <w:r w:rsidRPr="00422B79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gramEnd"/>
      <w:r w:rsidRPr="00422B79">
        <w:rPr>
          <w:rFonts w:ascii="Times New Roman" w:hAnsi="Times New Roman" w:cs="Times New Roman"/>
          <w:color w:val="000000"/>
          <w:sz w:val="24"/>
          <w:szCs w:val="24"/>
        </w:rPr>
        <w:t xml:space="preserve"> возможно реализовать только на те объекты, которые находятся в собственности МО «Олонки». </w:t>
      </w:r>
    </w:p>
    <w:p w:rsidR="00422B79" w:rsidRDefault="00422B79" w:rsidP="00422B79">
      <w:pPr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422B7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СЛУШАЛИ </w:t>
      </w:r>
      <w:r w:rsidRPr="00422B79">
        <w:rPr>
          <w:rFonts w:ascii="Times New Roman" w:eastAsia="Calibri" w:hAnsi="Times New Roman" w:cs="Times New Roman"/>
          <w:b/>
          <w:sz w:val="24"/>
          <w:szCs w:val="24"/>
        </w:rPr>
        <w:t>главу МО «Олонки» Нефедьева Сергея Николаевича:</w:t>
      </w:r>
    </w:p>
    <w:p w:rsidR="00F92272" w:rsidRPr="00F92272" w:rsidRDefault="00F92272" w:rsidP="00F92272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92272">
        <w:rPr>
          <w:rFonts w:ascii="Times New Roman" w:eastAsia="Calibri" w:hAnsi="Times New Roman" w:cs="Times New Roman"/>
          <w:sz w:val="24"/>
          <w:szCs w:val="24"/>
        </w:rPr>
        <w:t xml:space="preserve">В 2016 году мы начали работу по обустройству </w:t>
      </w:r>
      <w:r w:rsidRPr="00F922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рекреационного парка вокруг клуба и территории, которая находиться между клубом и школой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именно ограждение территории</w:t>
      </w:r>
      <w:r w:rsidRPr="00F92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Земельный участок принадлежит МО «Олонки» с разрешенным использованием под рекреационный парк.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ограждению не окончены. Данная сумма подходит под продолжение благоустройства парка (ограждению)</w:t>
      </w:r>
      <w:r w:rsidR="0048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86F83" w:rsidRDefault="00486F83" w:rsidP="00486F83">
      <w:pPr>
        <w:pStyle w:val="ConsPlusNormal"/>
        <w:ind w:firstLine="539"/>
        <w:jc w:val="both"/>
        <w:rPr>
          <w:szCs w:val="24"/>
        </w:rPr>
      </w:pPr>
      <w:r w:rsidRPr="00422B79">
        <w:rPr>
          <w:rFonts w:eastAsia="Calibri"/>
          <w:b/>
          <w:szCs w:val="24"/>
          <w:u w:val="single"/>
        </w:rPr>
        <w:t>СЛУШАЛИ</w:t>
      </w:r>
      <w:r>
        <w:rPr>
          <w:rFonts w:eastAsia="Calibri"/>
          <w:b/>
          <w:szCs w:val="24"/>
          <w:u w:val="single"/>
        </w:rPr>
        <w:t xml:space="preserve"> Казачкову Ольгу Михайловну:</w:t>
      </w:r>
    </w:p>
    <w:p w:rsidR="00F92272" w:rsidRDefault="00486F83" w:rsidP="00422B79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486F83">
        <w:rPr>
          <w:rFonts w:ascii="Times New Roman" w:eastAsia="Calibri" w:hAnsi="Times New Roman" w:cs="Times New Roman"/>
          <w:sz w:val="24"/>
          <w:szCs w:val="24"/>
        </w:rPr>
        <w:t xml:space="preserve">Давайте </w:t>
      </w:r>
      <w:r>
        <w:rPr>
          <w:rFonts w:ascii="Times New Roman" w:eastAsia="Calibri" w:hAnsi="Times New Roman" w:cs="Times New Roman"/>
          <w:sz w:val="24"/>
          <w:szCs w:val="24"/>
        </w:rPr>
        <w:t>закончим ограждение парка. Каждый год пытаемся посадить какие-либо деревья на территории, но скот все съедает. Забор было бы очень хорошо.</w:t>
      </w:r>
    </w:p>
    <w:p w:rsidR="00486F83" w:rsidRDefault="00486F83" w:rsidP="00486F83">
      <w:pPr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422B7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СЛУШАЛИ </w:t>
      </w:r>
      <w:r w:rsidRPr="00422B79">
        <w:rPr>
          <w:rFonts w:ascii="Times New Roman" w:eastAsia="Calibri" w:hAnsi="Times New Roman" w:cs="Times New Roman"/>
          <w:b/>
          <w:sz w:val="24"/>
          <w:szCs w:val="24"/>
        </w:rPr>
        <w:t>главу МО «Олонки» Нефедьева Сергея Николаевича:</w:t>
      </w:r>
    </w:p>
    <w:p w:rsidR="00486F83" w:rsidRDefault="00486F83" w:rsidP="00486F83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вопросов и возражений по данному вопросу по повестке дня нет, то выносим вопрос на голосование.</w:t>
      </w:r>
    </w:p>
    <w:p w:rsidR="00486F83" w:rsidRPr="00E341EC" w:rsidRDefault="00486F83" w:rsidP="00486F83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34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Кто за следующий перечень </w:t>
      </w:r>
      <w:r w:rsidRPr="00E341EC">
        <w:rPr>
          <w:rFonts w:ascii="Times New Roman" w:hAnsi="Times New Roman" w:cs="Times New Roman"/>
          <w:b/>
          <w:sz w:val="24"/>
          <w:szCs w:val="24"/>
        </w:rPr>
        <w:t>мероприятий, в рамках реализации Государственной программы «Народные инициативы» на 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E341EC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486F83" w:rsidRPr="00205B95" w:rsidRDefault="00486F83" w:rsidP="00486F83">
      <w:pPr>
        <w:ind w:firstLine="709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0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E02201">
        <w:rPr>
          <w:rFonts w:ascii="Times New Roman" w:hAnsi="Times New Roman" w:cs="Times New Roman"/>
          <w:sz w:val="24"/>
          <w:szCs w:val="24"/>
        </w:rPr>
        <w:t>Приобретение материалов и обустройство ограждения рекреационного парка по адресу с</w:t>
      </w:r>
      <w:proofErr w:type="gramStart"/>
      <w:r w:rsidRPr="00E02201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E02201">
        <w:rPr>
          <w:rFonts w:ascii="Times New Roman" w:hAnsi="Times New Roman" w:cs="Times New Roman"/>
          <w:sz w:val="24"/>
          <w:szCs w:val="24"/>
        </w:rPr>
        <w:t>лонки ул.Р</w:t>
      </w:r>
      <w:r w:rsidR="00E02201">
        <w:rPr>
          <w:rFonts w:ascii="Times New Roman" w:hAnsi="Times New Roman" w:cs="Times New Roman"/>
          <w:sz w:val="24"/>
          <w:szCs w:val="24"/>
        </w:rPr>
        <w:t xml:space="preserve">услана </w:t>
      </w:r>
      <w:proofErr w:type="spellStart"/>
      <w:r w:rsidRPr="00E02201">
        <w:rPr>
          <w:rFonts w:ascii="Times New Roman" w:hAnsi="Times New Roman" w:cs="Times New Roman"/>
          <w:sz w:val="24"/>
          <w:szCs w:val="24"/>
        </w:rPr>
        <w:t>Хомколова</w:t>
      </w:r>
      <w:proofErr w:type="spellEnd"/>
      <w:r w:rsidR="00E02201">
        <w:rPr>
          <w:rFonts w:ascii="Times New Roman" w:hAnsi="Times New Roman" w:cs="Times New Roman"/>
          <w:sz w:val="24"/>
          <w:szCs w:val="24"/>
        </w:rPr>
        <w:t>.</w:t>
      </w:r>
    </w:p>
    <w:p w:rsidR="00486F83" w:rsidRDefault="00486F83" w:rsidP="00486F83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86F83" w:rsidRDefault="00486F83" w:rsidP="00486F83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 голосования: ЕДИНОГЛАСНО.</w:t>
      </w:r>
    </w:p>
    <w:p w:rsidR="005D1080" w:rsidRPr="00E341EC" w:rsidRDefault="005D1080" w:rsidP="00CB5CF6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D5471" w:rsidRPr="005D1080" w:rsidRDefault="00E341EC" w:rsidP="00CB5CF6">
      <w:pPr>
        <w:ind w:firstLine="709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5D1080">
        <w:rPr>
          <w:rFonts w:ascii="Times New Roman" w:hAnsi="Times New Roman" w:cs="Times New Roman"/>
          <w:b/>
          <w:i/>
          <w:sz w:val="26"/>
          <w:szCs w:val="26"/>
          <w:u w:val="single"/>
        </w:rPr>
        <w:t>РЕШЕНИЕ:</w:t>
      </w:r>
    </w:p>
    <w:p w:rsidR="00E341EC" w:rsidRPr="00E341EC" w:rsidRDefault="00E341EC" w:rsidP="00E341E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Принят </w:t>
      </w:r>
      <w:r w:rsidRPr="00E34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</w:t>
      </w:r>
      <w:r w:rsidRPr="00E341EC">
        <w:rPr>
          <w:rFonts w:ascii="Times New Roman" w:hAnsi="Times New Roman" w:cs="Times New Roman"/>
          <w:b/>
          <w:sz w:val="24"/>
          <w:szCs w:val="24"/>
        </w:rPr>
        <w:t>мероприятий, в рамках реализации Государственной программы «Народные инициативы» на  20</w:t>
      </w:r>
      <w:r w:rsidR="00422B79">
        <w:rPr>
          <w:rFonts w:ascii="Times New Roman" w:hAnsi="Times New Roman" w:cs="Times New Roman"/>
          <w:b/>
          <w:sz w:val="24"/>
          <w:szCs w:val="24"/>
        </w:rPr>
        <w:t>2</w:t>
      </w:r>
      <w:r w:rsidR="00486F83">
        <w:rPr>
          <w:rFonts w:ascii="Times New Roman" w:hAnsi="Times New Roman" w:cs="Times New Roman"/>
          <w:b/>
          <w:sz w:val="24"/>
          <w:szCs w:val="24"/>
        </w:rPr>
        <w:t>1</w:t>
      </w:r>
      <w:r w:rsidRPr="00E341EC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E02201" w:rsidRPr="00205B95" w:rsidRDefault="00E02201" w:rsidP="00E02201">
      <w:pPr>
        <w:ind w:firstLine="709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0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E02201">
        <w:rPr>
          <w:rFonts w:ascii="Times New Roman" w:hAnsi="Times New Roman" w:cs="Times New Roman"/>
          <w:sz w:val="24"/>
          <w:szCs w:val="24"/>
        </w:rPr>
        <w:t>Приобретение материалов и обустройство ограждения рекреационного парка по адресу с</w:t>
      </w:r>
      <w:proofErr w:type="gramStart"/>
      <w:r w:rsidRPr="00E02201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E02201">
        <w:rPr>
          <w:rFonts w:ascii="Times New Roman" w:hAnsi="Times New Roman" w:cs="Times New Roman"/>
          <w:sz w:val="24"/>
          <w:szCs w:val="24"/>
        </w:rPr>
        <w:t>лонки ул.Р</w:t>
      </w:r>
      <w:r>
        <w:rPr>
          <w:rFonts w:ascii="Times New Roman" w:hAnsi="Times New Roman" w:cs="Times New Roman"/>
          <w:sz w:val="24"/>
          <w:szCs w:val="24"/>
        </w:rPr>
        <w:t xml:space="preserve">услана </w:t>
      </w:r>
      <w:proofErr w:type="spellStart"/>
      <w:r w:rsidRPr="00E02201">
        <w:rPr>
          <w:rFonts w:ascii="Times New Roman" w:hAnsi="Times New Roman" w:cs="Times New Roman"/>
          <w:sz w:val="24"/>
          <w:szCs w:val="24"/>
        </w:rPr>
        <w:t>Хомколова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341EC" w:rsidRPr="00E341EC" w:rsidRDefault="00E341EC" w:rsidP="00486F83">
      <w:pPr>
        <w:suppressAutoHyphens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FD5471" w:rsidRPr="00FF0301" w:rsidRDefault="00FF0301" w:rsidP="00CB5CF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F0301">
        <w:rPr>
          <w:rFonts w:ascii="Times New Roman" w:hAnsi="Times New Roman" w:cs="Times New Roman"/>
          <w:sz w:val="24"/>
          <w:szCs w:val="24"/>
        </w:rPr>
        <w:t>Собрание граждан считается закрытым.</w:t>
      </w:r>
    </w:p>
    <w:p w:rsidR="00C27C09" w:rsidRDefault="00C27C09" w:rsidP="00CB5CF6">
      <w:pPr>
        <w:ind w:firstLine="709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27C09" w:rsidRDefault="00C27C09" w:rsidP="00CB5CF6">
      <w:pPr>
        <w:ind w:firstLine="709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27C09" w:rsidRDefault="00FF0301" w:rsidP="00CB5CF6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собрания</w:t>
      </w:r>
      <w:r w:rsidR="00E46A9C">
        <w:rPr>
          <w:rFonts w:ascii="Times New Roman" w:hAnsi="Times New Roman" w:cs="Times New Roman"/>
          <w:sz w:val="26"/>
          <w:szCs w:val="26"/>
        </w:rPr>
        <w:tab/>
      </w:r>
      <w:r w:rsidR="00E46A9C">
        <w:rPr>
          <w:rFonts w:ascii="Times New Roman" w:hAnsi="Times New Roman" w:cs="Times New Roman"/>
          <w:sz w:val="26"/>
          <w:szCs w:val="26"/>
        </w:rPr>
        <w:tab/>
      </w:r>
      <w:r w:rsidR="00E46A9C">
        <w:rPr>
          <w:rFonts w:ascii="Times New Roman" w:hAnsi="Times New Roman" w:cs="Times New Roman"/>
          <w:sz w:val="26"/>
          <w:szCs w:val="26"/>
        </w:rPr>
        <w:tab/>
      </w:r>
      <w:r w:rsidR="00E46A9C">
        <w:rPr>
          <w:rFonts w:ascii="Times New Roman" w:hAnsi="Times New Roman" w:cs="Times New Roman"/>
          <w:sz w:val="26"/>
          <w:szCs w:val="26"/>
        </w:rPr>
        <w:tab/>
      </w:r>
      <w:r w:rsidR="00E46A9C">
        <w:rPr>
          <w:rFonts w:ascii="Times New Roman" w:hAnsi="Times New Roman" w:cs="Times New Roman"/>
          <w:sz w:val="26"/>
          <w:szCs w:val="26"/>
        </w:rPr>
        <w:tab/>
      </w:r>
      <w:r w:rsidR="00E46A9C">
        <w:rPr>
          <w:rFonts w:ascii="Times New Roman" w:hAnsi="Times New Roman" w:cs="Times New Roman"/>
          <w:sz w:val="26"/>
          <w:szCs w:val="26"/>
        </w:rPr>
        <w:tab/>
      </w:r>
      <w:r w:rsidR="00422B79">
        <w:rPr>
          <w:rFonts w:ascii="Times New Roman" w:hAnsi="Times New Roman" w:cs="Times New Roman"/>
          <w:sz w:val="26"/>
          <w:szCs w:val="26"/>
        </w:rPr>
        <w:t>С.Н. Нефедьев</w:t>
      </w:r>
    </w:p>
    <w:p w:rsidR="00E46A9C" w:rsidRDefault="00E46A9C" w:rsidP="00CB5CF6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AA7977" w:rsidRPr="00577E0C" w:rsidRDefault="00FF0301" w:rsidP="00BA667D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E46A9C">
        <w:rPr>
          <w:rFonts w:ascii="Times New Roman" w:hAnsi="Times New Roman" w:cs="Times New Roman"/>
          <w:sz w:val="26"/>
          <w:szCs w:val="26"/>
        </w:rPr>
        <w:tab/>
      </w:r>
      <w:r w:rsidR="00E46A9C">
        <w:rPr>
          <w:rFonts w:ascii="Times New Roman" w:hAnsi="Times New Roman" w:cs="Times New Roman"/>
          <w:sz w:val="26"/>
          <w:szCs w:val="26"/>
        </w:rPr>
        <w:tab/>
      </w:r>
      <w:r w:rsidR="00E46A9C">
        <w:rPr>
          <w:rFonts w:ascii="Times New Roman" w:hAnsi="Times New Roman" w:cs="Times New Roman"/>
          <w:sz w:val="26"/>
          <w:szCs w:val="26"/>
        </w:rPr>
        <w:tab/>
      </w:r>
      <w:r w:rsidR="00E46A9C">
        <w:rPr>
          <w:rFonts w:ascii="Times New Roman" w:hAnsi="Times New Roman" w:cs="Times New Roman"/>
          <w:sz w:val="26"/>
          <w:szCs w:val="26"/>
        </w:rPr>
        <w:tab/>
      </w:r>
      <w:r w:rsidR="00E46A9C">
        <w:rPr>
          <w:rFonts w:ascii="Times New Roman" w:hAnsi="Times New Roman" w:cs="Times New Roman"/>
          <w:sz w:val="26"/>
          <w:szCs w:val="26"/>
        </w:rPr>
        <w:tab/>
      </w:r>
      <w:r w:rsidR="00E46A9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E46A9C">
        <w:rPr>
          <w:rFonts w:ascii="Times New Roman" w:hAnsi="Times New Roman" w:cs="Times New Roman"/>
          <w:sz w:val="26"/>
          <w:szCs w:val="26"/>
        </w:rPr>
        <w:tab/>
        <w:t xml:space="preserve"> Н.А. </w:t>
      </w:r>
      <w:proofErr w:type="spellStart"/>
      <w:r w:rsidR="00E46A9C">
        <w:rPr>
          <w:rFonts w:ascii="Times New Roman" w:hAnsi="Times New Roman" w:cs="Times New Roman"/>
          <w:sz w:val="26"/>
          <w:szCs w:val="26"/>
        </w:rPr>
        <w:t>Федурина</w:t>
      </w:r>
      <w:proofErr w:type="spellEnd"/>
    </w:p>
    <w:sectPr w:rsidR="00AA7977" w:rsidRPr="00577E0C" w:rsidSect="00BA667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F17"/>
    <w:multiLevelType w:val="hybridMultilevel"/>
    <w:tmpl w:val="EBE08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A524E"/>
    <w:multiLevelType w:val="hybridMultilevel"/>
    <w:tmpl w:val="B0461502"/>
    <w:lvl w:ilvl="0" w:tplc="5B7045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66732E"/>
    <w:multiLevelType w:val="hybridMultilevel"/>
    <w:tmpl w:val="E90E7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309B1"/>
    <w:multiLevelType w:val="hybridMultilevel"/>
    <w:tmpl w:val="D9E4B1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9E41559"/>
    <w:multiLevelType w:val="hybridMultilevel"/>
    <w:tmpl w:val="6E923BCE"/>
    <w:lvl w:ilvl="0" w:tplc="5B70457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A0C467C"/>
    <w:multiLevelType w:val="hybridMultilevel"/>
    <w:tmpl w:val="38AA2B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C7FB9"/>
    <w:multiLevelType w:val="hybridMultilevel"/>
    <w:tmpl w:val="2E1A28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F0706"/>
    <w:multiLevelType w:val="hybridMultilevel"/>
    <w:tmpl w:val="2F80B5B2"/>
    <w:lvl w:ilvl="0" w:tplc="BE3482F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06678"/>
    <w:rsid w:val="000021E7"/>
    <w:rsid w:val="00012FD7"/>
    <w:rsid w:val="000360F9"/>
    <w:rsid w:val="00040993"/>
    <w:rsid w:val="00045F96"/>
    <w:rsid w:val="00055D83"/>
    <w:rsid w:val="0005673B"/>
    <w:rsid w:val="00065C17"/>
    <w:rsid w:val="00081798"/>
    <w:rsid w:val="000823E4"/>
    <w:rsid w:val="000962FE"/>
    <w:rsid w:val="000A507C"/>
    <w:rsid w:val="000B3FA7"/>
    <w:rsid w:val="000B4D9F"/>
    <w:rsid w:val="000B521F"/>
    <w:rsid w:val="000C06B5"/>
    <w:rsid w:val="000C32E9"/>
    <w:rsid w:val="000C352A"/>
    <w:rsid w:val="000D4043"/>
    <w:rsid w:val="000D6384"/>
    <w:rsid w:val="000E2E20"/>
    <w:rsid w:val="000E490D"/>
    <w:rsid w:val="000E66DB"/>
    <w:rsid w:val="000E74BB"/>
    <w:rsid w:val="000F0DF8"/>
    <w:rsid w:val="00100AE2"/>
    <w:rsid w:val="00106678"/>
    <w:rsid w:val="001208F1"/>
    <w:rsid w:val="001263A7"/>
    <w:rsid w:val="00131E1D"/>
    <w:rsid w:val="00137BF1"/>
    <w:rsid w:val="0014196E"/>
    <w:rsid w:val="00167DF0"/>
    <w:rsid w:val="00172F5A"/>
    <w:rsid w:val="001852E9"/>
    <w:rsid w:val="00197D15"/>
    <w:rsid w:val="001A706F"/>
    <w:rsid w:val="001B3BD9"/>
    <w:rsid w:val="001B44C1"/>
    <w:rsid w:val="001B5C83"/>
    <w:rsid w:val="001C0BC2"/>
    <w:rsid w:val="001D6762"/>
    <w:rsid w:val="001E1A8F"/>
    <w:rsid w:val="001F1B4F"/>
    <w:rsid w:val="001F1ED6"/>
    <w:rsid w:val="001F686B"/>
    <w:rsid w:val="002002B2"/>
    <w:rsid w:val="002037BE"/>
    <w:rsid w:val="002050E6"/>
    <w:rsid w:val="00205B95"/>
    <w:rsid w:val="00220028"/>
    <w:rsid w:val="00221A63"/>
    <w:rsid w:val="00226609"/>
    <w:rsid w:val="002557D2"/>
    <w:rsid w:val="00260127"/>
    <w:rsid w:val="00260C3F"/>
    <w:rsid w:val="0027349E"/>
    <w:rsid w:val="00291002"/>
    <w:rsid w:val="002B2E37"/>
    <w:rsid w:val="002B3EE5"/>
    <w:rsid w:val="00301F25"/>
    <w:rsid w:val="0030724D"/>
    <w:rsid w:val="0032499A"/>
    <w:rsid w:val="00336BBD"/>
    <w:rsid w:val="003543E1"/>
    <w:rsid w:val="003564C7"/>
    <w:rsid w:val="00362C69"/>
    <w:rsid w:val="003648C9"/>
    <w:rsid w:val="00365E75"/>
    <w:rsid w:val="00390A09"/>
    <w:rsid w:val="003A08F3"/>
    <w:rsid w:val="003A3565"/>
    <w:rsid w:val="003B2CFA"/>
    <w:rsid w:val="003C0DA3"/>
    <w:rsid w:val="003C0DC4"/>
    <w:rsid w:val="003D3006"/>
    <w:rsid w:val="003D7960"/>
    <w:rsid w:val="003F443A"/>
    <w:rsid w:val="003F6C65"/>
    <w:rsid w:val="00400F02"/>
    <w:rsid w:val="004021C9"/>
    <w:rsid w:val="00414723"/>
    <w:rsid w:val="00415A15"/>
    <w:rsid w:val="00422B79"/>
    <w:rsid w:val="0042368E"/>
    <w:rsid w:val="004333E6"/>
    <w:rsid w:val="00434097"/>
    <w:rsid w:val="0044493B"/>
    <w:rsid w:val="00453499"/>
    <w:rsid w:val="00455332"/>
    <w:rsid w:val="00464102"/>
    <w:rsid w:val="00465A67"/>
    <w:rsid w:val="004668A6"/>
    <w:rsid w:val="00466DDF"/>
    <w:rsid w:val="004710F6"/>
    <w:rsid w:val="00471A3B"/>
    <w:rsid w:val="00477287"/>
    <w:rsid w:val="00477F69"/>
    <w:rsid w:val="004840C7"/>
    <w:rsid w:val="00485953"/>
    <w:rsid w:val="00485D7B"/>
    <w:rsid w:val="00486F83"/>
    <w:rsid w:val="00495D1E"/>
    <w:rsid w:val="004B2AC2"/>
    <w:rsid w:val="004F7EE9"/>
    <w:rsid w:val="005010FE"/>
    <w:rsid w:val="005069E1"/>
    <w:rsid w:val="00523CBA"/>
    <w:rsid w:val="0053261D"/>
    <w:rsid w:val="005440FE"/>
    <w:rsid w:val="0055083C"/>
    <w:rsid w:val="0055253C"/>
    <w:rsid w:val="00563C9C"/>
    <w:rsid w:val="0057203F"/>
    <w:rsid w:val="00577E0C"/>
    <w:rsid w:val="00595686"/>
    <w:rsid w:val="005B43B0"/>
    <w:rsid w:val="005B4718"/>
    <w:rsid w:val="005B7380"/>
    <w:rsid w:val="005C35D0"/>
    <w:rsid w:val="005D1080"/>
    <w:rsid w:val="005D4396"/>
    <w:rsid w:val="005D664D"/>
    <w:rsid w:val="005D6C34"/>
    <w:rsid w:val="005E3879"/>
    <w:rsid w:val="005F3864"/>
    <w:rsid w:val="005F41D7"/>
    <w:rsid w:val="005F501F"/>
    <w:rsid w:val="005F528E"/>
    <w:rsid w:val="005F70DA"/>
    <w:rsid w:val="00603AC1"/>
    <w:rsid w:val="006047D6"/>
    <w:rsid w:val="00633EB7"/>
    <w:rsid w:val="00653F7C"/>
    <w:rsid w:val="00673623"/>
    <w:rsid w:val="00680CE6"/>
    <w:rsid w:val="00694C04"/>
    <w:rsid w:val="00695982"/>
    <w:rsid w:val="006A082A"/>
    <w:rsid w:val="006A1C0B"/>
    <w:rsid w:val="006F57E7"/>
    <w:rsid w:val="00705299"/>
    <w:rsid w:val="00715370"/>
    <w:rsid w:val="00721C8B"/>
    <w:rsid w:val="00725B3F"/>
    <w:rsid w:val="007344B3"/>
    <w:rsid w:val="0073698B"/>
    <w:rsid w:val="007406C9"/>
    <w:rsid w:val="00745DFD"/>
    <w:rsid w:val="00762236"/>
    <w:rsid w:val="00763BC2"/>
    <w:rsid w:val="00787B85"/>
    <w:rsid w:val="007964EF"/>
    <w:rsid w:val="007969C8"/>
    <w:rsid w:val="007B0E8F"/>
    <w:rsid w:val="007B45A7"/>
    <w:rsid w:val="007C7828"/>
    <w:rsid w:val="007D2DCC"/>
    <w:rsid w:val="007D366E"/>
    <w:rsid w:val="007E2999"/>
    <w:rsid w:val="007E3181"/>
    <w:rsid w:val="007E72BF"/>
    <w:rsid w:val="007E7BE1"/>
    <w:rsid w:val="007F1D83"/>
    <w:rsid w:val="00821F5E"/>
    <w:rsid w:val="00822372"/>
    <w:rsid w:val="00834038"/>
    <w:rsid w:val="008352F9"/>
    <w:rsid w:val="00844D03"/>
    <w:rsid w:val="0084688F"/>
    <w:rsid w:val="00856654"/>
    <w:rsid w:val="00863F0F"/>
    <w:rsid w:val="00866D3E"/>
    <w:rsid w:val="00874C0A"/>
    <w:rsid w:val="00877660"/>
    <w:rsid w:val="00880D50"/>
    <w:rsid w:val="00882EC4"/>
    <w:rsid w:val="008B34D6"/>
    <w:rsid w:val="008C2178"/>
    <w:rsid w:val="008C3D86"/>
    <w:rsid w:val="008C56E4"/>
    <w:rsid w:val="008D0F0A"/>
    <w:rsid w:val="008E0571"/>
    <w:rsid w:val="008E2578"/>
    <w:rsid w:val="008E763E"/>
    <w:rsid w:val="008E792B"/>
    <w:rsid w:val="008F0369"/>
    <w:rsid w:val="008F1D4D"/>
    <w:rsid w:val="008F2D68"/>
    <w:rsid w:val="009023EB"/>
    <w:rsid w:val="00914322"/>
    <w:rsid w:val="00915396"/>
    <w:rsid w:val="00916167"/>
    <w:rsid w:val="00917DA6"/>
    <w:rsid w:val="00930CA6"/>
    <w:rsid w:val="00934142"/>
    <w:rsid w:val="00941F4B"/>
    <w:rsid w:val="00976820"/>
    <w:rsid w:val="009A12B5"/>
    <w:rsid w:val="009A3D67"/>
    <w:rsid w:val="009A3E07"/>
    <w:rsid w:val="009B7892"/>
    <w:rsid w:val="009C6E62"/>
    <w:rsid w:val="009D4D85"/>
    <w:rsid w:val="009D5FF4"/>
    <w:rsid w:val="009D60B0"/>
    <w:rsid w:val="009E2163"/>
    <w:rsid w:val="009F20B3"/>
    <w:rsid w:val="009F5619"/>
    <w:rsid w:val="00A00398"/>
    <w:rsid w:val="00A0103D"/>
    <w:rsid w:val="00A013BE"/>
    <w:rsid w:val="00A15740"/>
    <w:rsid w:val="00A17D59"/>
    <w:rsid w:val="00A17ECD"/>
    <w:rsid w:val="00A200F1"/>
    <w:rsid w:val="00A37212"/>
    <w:rsid w:val="00A548BF"/>
    <w:rsid w:val="00A964DE"/>
    <w:rsid w:val="00AA7977"/>
    <w:rsid w:val="00AB15F9"/>
    <w:rsid w:val="00AB38B1"/>
    <w:rsid w:val="00AB4AA2"/>
    <w:rsid w:val="00AB4C94"/>
    <w:rsid w:val="00AE0BA8"/>
    <w:rsid w:val="00AE47A3"/>
    <w:rsid w:val="00AE7B23"/>
    <w:rsid w:val="00AF6E3A"/>
    <w:rsid w:val="00B10475"/>
    <w:rsid w:val="00B11803"/>
    <w:rsid w:val="00B17DC7"/>
    <w:rsid w:val="00B23D13"/>
    <w:rsid w:val="00B24ADE"/>
    <w:rsid w:val="00B345E4"/>
    <w:rsid w:val="00B37EF3"/>
    <w:rsid w:val="00B4118A"/>
    <w:rsid w:val="00B50DE5"/>
    <w:rsid w:val="00B519AD"/>
    <w:rsid w:val="00B52419"/>
    <w:rsid w:val="00B56D91"/>
    <w:rsid w:val="00B73272"/>
    <w:rsid w:val="00B7451D"/>
    <w:rsid w:val="00B83F79"/>
    <w:rsid w:val="00B84AAB"/>
    <w:rsid w:val="00B878E7"/>
    <w:rsid w:val="00BA3A64"/>
    <w:rsid w:val="00BA667D"/>
    <w:rsid w:val="00BA6FB0"/>
    <w:rsid w:val="00BB380D"/>
    <w:rsid w:val="00BC0032"/>
    <w:rsid w:val="00BC6CEF"/>
    <w:rsid w:val="00BD750D"/>
    <w:rsid w:val="00BE3BAE"/>
    <w:rsid w:val="00BF1609"/>
    <w:rsid w:val="00BF46FE"/>
    <w:rsid w:val="00BF6869"/>
    <w:rsid w:val="00C11E04"/>
    <w:rsid w:val="00C16658"/>
    <w:rsid w:val="00C27C09"/>
    <w:rsid w:val="00C3683D"/>
    <w:rsid w:val="00C40FC5"/>
    <w:rsid w:val="00C45D13"/>
    <w:rsid w:val="00C64A54"/>
    <w:rsid w:val="00C701E3"/>
    <w:rsid w:val="00C70FDB"/>
    <w:rsid w:val="00C80003"/>
    <w:rsid w:val="00C80447"/>
    <w:rsid w:val="00C902CA"/>
    <w:rsid w:val="00C90A8D"/>
    <w:rsid w:val="00CA712B"/>
    <w:rsid w:val="00CB5CF6"/>
    <w:rsid w:val="00CC249D"/>
    <w:rsid w:val="00CC7917"/>
    <w:rsid w:val="00CD1416"/>
    <w:rsid w:val="00CD1D67"/>
    <w:rsid w:val="00CD2873"/>
    <w:rsid w:val="00CE34D0"/>
    <w:rsid w:val="00CE704B"/>
    <w:rsid w:val="00D11E4C"/>
    <w:rsid w:val="00D24546"/>
    <w:rsid w:val="00D43A74"/>
    <w:rsid w:val="00D62434"/>
    <w:rsid w:val="00D6310E"/>
    <w:rsid w:val="00D74A7E"/>
    <w:rsid w:val="00D75641"/>
    <w:rsid w:val="00D85044"/>
    <w:rsid w:val="00D956C8"/>
    <w:rsid w:val="00DB59C3"/>
    <w:rsid w:val="00DB6740"/>
    <w:rsid w:val="00DC3762"/>
    <w:rsid w:val="00DC5BCF"/>
    <w:rsid w:val="00DE185F"/>
    <w:rsid w:val="00DE49D0"/>
    <w:rsid w:val="00DE5E77"/>
    <w:rsid w:val="00DF0327"/>
    <w:rsid w:val="00DF28BC"/>
    <w:rsid w:val="00DF431E"/>
    <w:rsid w:val="00DF6B59"/>
    <w:rsid w:val="00E02201"/>
    <w:rsid w:val="00E03CA8"/>
    <w:rsid w:val="00E04784"/>
    <w:rsid w:val="00E1738D"/>
    <w:rsid w:val="00E21594"/>
    <w:rsid w:val="00E217AF"/>
    <w:rsid w:val="00E22600"/>
    <w:rsid w:val="00E228B8"/>
    <w:rsid w:val="00E32517"/>
    <w:rsid w:val="00E341EC"/>
    <w:rsid w:val="00E46A9C"/>
    <w:rsid w:val="00E46CB6"/>
    <w:rsid w:val="00E5120F"/>
    <w:rsid w:val="00E55204"/>
    <w:rsid w:val="00E57178"/>
    <w:rsid w:val="00E62949"/>
    <w:rsid w:val="00E62B03"/>
    <w:rsid w:val="00E70A32"/>
    <w:rsid w:val="00E732B9"/>
    <w:rsid w:val="00E83D01"/>
    <w:rsid w:val="00E864C9"/>
    <w:rsid w:val="00EA36FA"/>
    <w:rsid w:val="00EA6455"/>
    <w:rsid w:val="00EA6A5D"/>
    <w:rsid w:val="00EB5C34"/>
    <w:rsid w:val="00EC3D67"/>
    <w:rsid w:val="00EC4422"/>
    <w:rsid w:val="00EE287E"/>
    <w:rsid w:val="00EF3B5E"/>
    <w:rsid w:val="00EF3B5F"/>
    <w:rsid w:val="00F0284C"/>
    <w:rsid w:val="00F07499"/>
    <w:rsid w:val="00F10083"/>
    <w:rsid w:val="00F515C9"/>
    <w:rsid w:val="00F55D8D"/>
    <w:rsid w:val="00F56CAA"/>
    <w:rsid w:val="00F5750E"/>
    <w:rsid w:val="00F62271"/>
    <w:rsid w:val="00F726B2"/>
    <w:rsid w:val="00F76817"/>
    <w:rsid w:val="00F92272"/>
    <w:rsid w:val="00F97AB8"/>
    <w:rsid w:val="00FA3A96"/>
    <w:rsid w:val="00FB455B"/>
    <w:rsid w:val="00FB7CE1"/>
    <w:rsid w:val="00FC41BC"/>
    <w:rsid w:val="00FC56C1"/>
    <w:rsid w:val="00FD3B6B"/>
    <w:rsid w:val="00FD5471"/>
    <w:rsid w:val="00FD677B"/>
    <w:rsid w:val="00FD6F1C"/>
    <w:rsid w:val="00FE2E8F"/>
    <w:rsid w:val="00FE391A"/>
    <w:rsid w:val="00FE52F0"/>
    <w:rsid w:val="00FF0301"/>
    <w:rsid w:val="00FF1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B03"/>
    <w:pPr>
      <w:ind w:left="720"/>
      <w:contextualSpacing/>
    </w:pPr>
  </w:style>
  <w:style w:type="table" w:styleId="a4">
    <w:name w:val="Table Grid"/>
    <w:basedOn w:val="a1"/>
    <w:uiPriority w:val="59"/>
    <w:rsid w:val="009A12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2734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C79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791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DB67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2B3EE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22B79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Стиль1"/>
    <w:basedOn w:val="a"/>
    <w:link w:val="11"/>
    <w:rsid w:val="00422B79"/>
    <w:pPr>
      <w:ind w:firstLine="56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Стиль1 Знак"/>
    <w:basedOn w:val="a0"/>
    <w:link w:val="10"/>
    <w:locked/>
    <w:rsid w:val="00422B79"/>
    <w:rPr>
      <w:rFonts w:ascii="Times New Roman" w:eastAsia="Times New Roman" w:hAnsi="Times New Roman" w:cs="Times New Roman"/>
      <w:sz w:val="28"/>
      <w:szCs w:val="28"/>
    </w:rPr>
  </w:style>
  <w:style w:type="paragraph" w:customStyle="1" w:styleId="headertext">
    <w:name w:val="headertext"/>
    <w:basedOn w:val="a"/>
    <w:rsid w:val="00EA6A5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A6A5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4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ADABB11E95B8BF31C01ED5A9F44F5B890C252495AB13FAA729635CD63CFC191D8A2637E870DC556A17748BF7DAE98EB3bDg8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ADABB11E95B8BF31C000D8BF9815578B047B2B93AA1DA8FC78650B896CFA4C5DCA2062B934885E6D1A3EDBB191E68FB4CF007D8B62ADF7b1g3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ADABB11E95B8BF31C000D8BF9815578B047B2B93AA1DA8FC78650B896CFA4C5DCA2062B934885B621A3EDBB191E68FB4CF007D8B62ADF7b1g3G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DAADABB11E95B8BF31C000D8BF9815578B047B2B93AA1DA8FC78650B896CFA4C5DCA2067BB31820C3A553F87F4C2F58FB0CF037F94b6g9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3049</TotalTime>
  <Pages>1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MO Olonki</dc:creator>
  <cp:lastModifiedBy>Олонки</cp:lastModifiedBy>
  <cp:revision>234</cp:revision>
  <cp:lastPrinted>2021-01-28T01:12:00Z</cp:lastPrinted>
  <dcterms:created xsi:type="dcterms:W3CDTF">2013-12-06T01:24:00Z</dcterms:created>
  <dcterms:modified xsi:type="dcterms:W3CDTF">2021-01-28T01:16:00Z</dcterms:modified>
</cp:coreProperties>
</file>